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7D6E0" w14:textId="77777777" w:rsidR="007F1E6B" w:rsidRPr="008D12BE" w:rsidRDefault="007F1E6B" w:rsidP="007F1E6B">
      <w:pPr>
        <w:spacing w:after="0" w:line="240" w:lineRule="auto"/>
        <w:rPr>
          <w:rFonts w:ascii="Calibri" w:hAnsi="Calibri" w:cs="Calibri"/>
          <w:b/>
          <w:bCs/>
        </w:rPr>
      </w:pPr>
    </w:p>
    <w:p w14:paraId="2B25A1F0" w14:textId="77888457" w:rsidR="007F1E6B" w:rsidRPr="008D12BE" w:rsidRDefault="007F1E6B" w:rsidP="007F1E6B">
      <w:pPr>
        <w:pBdr>
          <w:top w:val="single" w:sz="4" w:space="1" w:color="auto"/>
          <w:left w:val="single" w:sz="4" w:space="4" w:color="auto"/>
          <w:bottom w:val="single" w:sz="4" w:space="1" w:color="auto"/>
          <w:right w:val="single" w:sz="4" w:space="4" w:color="auto"/>
        </w:pBdr>
        <w:spacing w:after="0" w:line="240" w:lineRule="auto"/>
        <w:jc w:val="center"/>
        <w:rPr>
          <w:rFonts w:ascii="Calibri" w:hAnsi="Calibri" w:cs="Calibri"/>
          <w:b/>
          <w:bCs/>
        </w:rPr>
      </w:pPr>
      <w:r w:rsidRPr="008D12BE">
        <w:rPr>
          <w:rFonts w:ascii="Calibri" w:hAnsi="Calibri" w:cs="Calibri"/>
          <w:b/>
          <w:bCs/>
          <w:color w:val="36AB4D"/>
          <w:sz w:val="28"/>
          <w:szCs w:val="28"/>
        </w:rPr>
        <w:t>AANMELDINGSFORMULIER ‘VERSNELDE TOEWIJZING’</w:t>
      </w:r>
      <w:r w:rsidR="00BE776F" w:rsidRPr="008D12BE">
        <w:rPr>
          <w:rFonts w:ascii="Calibri" w:hAnsi="Calibri" w:cs="Calibri"/>
          <w:b/>
          <w:bCs/>
          <w:color w:val="36AB4D"/>
          <w:sz w:val="28"/>
          <w:szCs w:val="28"/>
        </w:rPr>
        <w:t xml:space="preserve"> PIJLER 2</w:t>
      </w:r>
      <w:r w:rsidR="00BE776F" w:rsidRPr="008D12BE">
        <w:rPr>
          <w:rFonts w:ascii="Calibri" w:hAnsi="Calibri" w:cs="Calibri"/>
          <w:b/>
          <w:bCs/>
          <w:color w:val="36AB4D"/>
        </w:rPr>
        <w:t xml:space="preserve"> </w:t>
      </w:r>
      <w:r w:rsidR="001B5710" w:rsidRPr="008D12BE">
        <w:rPr>
          <w:rFonts w:ascii="Calibri" w:hAnsi="Calibri" w:cs="Calibri"/>
          <w:b/>
          <w:bCs/>
          <w:color w:val="36AB4D"/>
        </w:rPr>
        <w:t xml:space="preserve"> </w:t>
      </w:r>
      <w:r w:rsidR="0004573B">
        <w:rPr>
          <w:rFonts w:ascii="Calibri" w:hAnsi="Calibri" w:cs="Calibri"/>
          <w:b/>
          <w:bCs/>
          <w:color w:val="36AB4D"/>
        </w:rPr>
        <w:br/>
      </w:r>
      <w:r w:rsidR="001B5710" w:rsidRPr="008D12BE">
        <w:rPr>
          <w:rFonts w:ascii="Calibri" w:hAnsi="Calibri" w:cs="Calibri"/>
          <w:b/>
          <w:bCs/>
        </w:rPr>
        <w:t>(</w:t>
      </w:r>
      <w:r w:rsidR="001B5710" w:rsidRPr="008D12BE">
        <w:rPr>
          <w:rFonts w:ascii="Calibri" w:hAnsi="Calibri" w:cs="Calibri"/>
        </w:rPr>
        <w:t>art. 6.24 -6.25 BVCW)</w:t>
      </w:r>
    </w:p>
    <w:p w14:paraId="5DC24DBA" w14:textId="77777777" w:rsidR="007F1E6B" w:rsidRPr="008D12BE" w:rsidRDefault="007F1E6B" w:rsidP="007F1E6B">
      <w:pPr>
        <w:spacing w:after="0" w:line="240" w:lineRule="auto"/>
        <w:rPr>
          <w:rFonts w:ascii="Calibri" w:hAnsi="Calibri" w:cs="Calibri"/>
        </w:rPr>
      </w:pPr>
    </w:p>
    <w:p w14:paraId="022CB4BC" w14:textId="77777777" w:rsidR="007F1E6B" w:rsidRPr="008D12BE" w:rsidRDefault="007F1E6B" w:rsidP="007F1E6B">
      <w:pPr>
        <w:pStyle w:val="Kop2"/>
        <w:spacing w:before="0" w:after="0" w:line="240" w:lineRule="auto"/>
        <w:rPr>
          <w:rFonts w:ascii="Calibri" w:hAnsi="Calibri" w:cs="Calibri"/>
          <w:b/>
          <w:bCs/>
          <w:color w:val="36AB4D"/>
          <w:sz w:val="28"/>
          <w:szCs w:val="28"/>
        </w:rPr>
      </w:pPr>
      <w:r w:rsidRPr="008D12BE">
        <w:rPr>
          <w:rFonts w:ascii="Calibri" w:hAnsi="Calibri" w:cs="Calibri"/>
          <w:b/>
          <w:bCs/>
          <w:color w:val="36AB4D"/>
          <w:sz w:val="28"/>
          <w:szCs w:val="28"/>
        </w:rPr>
        <w:t>1.</w:t>
      </w:r>
      <w:r w:rsidRPr="008D12BE">
        <w:rPr>
          <w:rFonts w:ascii="Calibri" w:hAnsi="Calibri" w:cs="Calibri"/>
          <w:b/>
          <w:bCs/>
          <w:color w:val="36AB4D"/>
          <w:sz w:val="28"/>
          <w:szCs w:val="28"/>
        </w:rPr>
        <w:tab/>
      </w:r>
      <w:r w:rsidRPr="008D12BE">
        <w:rPr>
          <w:rFonts w:ascii="Calibri" w:hAnsi="Calibri" w:cs="Calibri"/>
          <w:b/>
          <w:bCs/>
          <w:color w:val="36AB4D"/>
          <w:sz w:val="24"/>
          <w:szCs w:val="24"/>
        </w:rPr>
        <w:t>Woonnood kandidaat-huurder</w:t>
      </w:r>
    </w:p>
    <w:p w14:paraId="081E53D0" w14:textId="77777777" w:rsidR="007F1E6B" w:rsidRPr="008D12BE" w:rsidRDefault="007F1E6B" w:rsidP="006F7EE2">
      <w:pPr>
        <w:spacing w:after="0" w:line="360" w:lineRule="auto"/>
        <w:rPr>
          <w:rFonts w:ascii="Calibri" w:hAnsi="Calibri" w:cs="Calibri"/>
        </w:rPr>
      </w:pPr>
    </w:p>
    <w:p w14:paraId="2B378CEF" w14:textId="77777777" w:rsidR="007F1E6B" w:rsidRPr="008D12BE" w:rsidRDefault="007F1E6B" w:rsidP="006F7EE2">
      <w:pPr>
        <w:spacing w:after="0" w:line="360" w:lineRule="auto"/>
        <w:rPr>
          <w:rFonts w:ascii="Calibri" w:hAnsi="Calibri" w:cs="Calibri"/>
        </w:rPr>
      </w:pPr>
      <w:r w:rsidRPr="008D12BE">
        <w:rPr>
          <w:rFonts w:ascii="Calibri" w:hAnsi="Calibri" w:cs="Calibri"/>
        </w:rPr>
        <w:t xml:space="preserve">Voornaam + naam (maatschappelijk werker, begeleider, welzijnswerker): </w:t>
      </w:r>
    </w:p>
    <w:p w14:paraId="0D26662F" w14:textId="77777777" w:rsidR="007F1E6B" w:rsidRPr="008D12BE" w:rsidRDefault="007F1E6B" w:rsidP="006F7EE2">
      <w:pPr>
        <w:spacing w:after="0" w:line="360" w:lineRule="auto"/>
        <w:rPr>
          <w:rFonts w:ascii="Calibri" w:hAnsi="Calibri" w:cs="Calibri"/>
        </w:rPr>
      </w:pPr>
    </w:p>
    <w:p w14:paraId="152AE17F" w14:textId="77777777" w:rsidR="007F1E6B" w:rsidRPr="008D12BE" w:rsidRDefault="007F1E6B" w:rsidP="006F7EE2">
      <w:pPr>
        <w:spacing w:after="0" w:line="360" w:lineRule="auto"/>
        <w:rPr>
          <w:rFonts w:ascii="Calibri" w:hAnsi="Calibri" w:cs="Calibri"/>
        </w:rPr>
      </w:pPr>
      <w:r w:rsidRPr="008D12BE">
        <w:rPr>
          <w:rFonts w:ascii="Calibri" w:hAnsi="Calibri" w:cs="Calibri"/>
        </w:rPr>
        <w:t>......................................................................................................................................</w:t>
      </w:r>
    </w:p>
    <w:p w14:paraId="29197AC0" w14:textId="77777777" w:rsidR="007F1E6B" w:rsidRPr="008D12BE" w:rsidRDefault="007F1E6B" w:rsidP="006F7EE2">
      <w:pPr>
        <w:spacing w:after="0" w:line="360" w:lineRule="auto"/>
        <w:rPr>
          <w:rFonts w:ascii="Calibri" w:hAnsi="Calibri" w:cs="Calibri"/>
        </w:rPr>
      </w:pPr>
    </w:p>
    <w:p w14:paraId="5186DD05" w14:textId="77777777" w:rsidR="007F1E6B" w:rsidRPr="008D12BE" w:rsidRDefault="007F1E6B" w:rsidP="006F7EE2">
      <w:pPr>
        <w:spacing w:after="0" w:line="360" w:lineRule="auto"/>
        <w:rPr>
          <w:rFonts w:ascii="Calibri" w:hAnsi="Calibri" w:cs="Calibri"/>
        </w:rPr>
      </w:pPr>
      <w:r w:rsidRPr="008D12BE">
        <w:rPr>
          <w:rFonts w:ascii="Calibri" w:hAnsi="Calibri" w:cs="Calibri"/>
        </w:rPr>
        <w:t>van organisatie: .............................................................................................................</w:t>
      </w:r>
    </w:p>
    <w:p w14:paraId="3DD9F307" w14:textId="77777777" w:rsidR="007F1E6B" w:rsidRPr="008D12BE" w:rsidRDefault="007F1E6B" w:rsidP="006F7EE2">
      <w:pPr>
        <w:spacing w:after="0" w:line="360" w:lineRule="auto"/>
        <w:rPr>
          <w:rFonts w:ascii="Calibri" w:hAnsi="Calibri" w:cs="Calibri"/>
        </w:rPr>
      </w:pPr>
    </w:p>
    <w:p w14:paraId="6D4D2C68" w14:textId="4F7A4D18" w:rsidR="007F1E6B" w:rsidRPr="008D12BE" w:rsidRDefault="007F1E6B" w:rsidP="006F7EE2">
      <w:pPr>
        <w:spacing w:after="0" w:line="360" w:lineRule="auto"/>
        <w:rPr>
          <w:rFonts w:ascii="Calibri" w:hAnsi="Calibri" w:cs="Calibri"/>
        </w:rPr>
      </w:pPr>
      <w:r w:rsidRPr="008D12BE">
        <w:rPr>
          <w:rFonts w:ascii="Calibri" w:hAnsi="Calibri" w:cs="Calibri"/>
        </w:rPr>
        <w:t xml:space="preserve">verklaart volgende zaken over de woonnood van de kandidaat-huurder </w:t>
      </w:r>
    </w:p>
    <w:p w14:paraId="44AD7BF4" w14:textId="77777777" w:rsidR="007F1E6B" w:rsidRPr="008D12BE" w:rsidRDefault="007F1E6B" w:rsidP="006F7EE2">
      <w:pPr>
        <w:spacing w:after="0" w:line="360" w:lineRule="auto"/>
        <w:rPr>
          <w:rFonts w:ascii="Calibri" w:hAnsi="Calibri" w:cs="Calibri"/>
        </w:rPr>
      </w:pPr>
    </w:p>
    <w:p w14:paraId="4E792851" w14:textId="77777777" w:rsidR="007F1E6B" w:rsidRPr="008D12BE" w:rsidRDefault="007F1E6B" w:rsidP="006F7EE2">
      <w:pPr>
        <w:spacing w:after="0" w:line="360" w:lineRule="auto"/>
        <w:rPr>
          <w:rFonts w:ascii="Calibri" w:hAnsi="Calibri" w:cs="Calibri"/>
        </w:rPr>
      </w:pPr>
      <w:r w:rsidRPr="008D12BE">
        <w:rPr>
          <w:rFonts w:ascii="Calibri" w:hAnsi="Calibri" w:cs="Calibri"/>
        </w:rPr>
        <w:t>voornamen + naam: ......................................................................................................</w:t>
      </w:r>
    </w:p>
    <w:p w14:paraId="190C7BC0" w14:textId="77777777" w:rsidR="007F1E6B" w:rsidRPr="008D12BE" w:rsidRDefault="007F1E6B" w:rsidP="006F7EE2">
      <w:pPr>
        <w:spacing w:after="0" w:line="360" w:lineRule="auto"/>
        <w:rPr>
          <w:rFonts w:ascii="Calibri" w:hAnsi="Calibri" w:cs="Calibri"/>
        </w:rPr>
      </w:pPr>
    </w:p>
    <w:p w14:paraId="0EF443CD" w14:textId="77777777" w:rsidR="007F1E6B" w:rsidRPr="008D12BE" w:rsidRDefault="007F1E6B" w:rsidP="006F7EE2">
      <w:pPr>
        <w:spacing w:after="0" w:line="360" w:lineRule="auto"/>
        <w:rPr>
          <w:rFonts w:ascii="Calibri" w:hAnsi="Calibri" w:cs="Calibri"/>
        </w:rPr>
      </w:pPr>
      <w:r w:rsidRPr="008D12BE">
        <w:rPr>
          <w:rFonts w:ascii="Calibri" w:hAnsi="Calibri" w:cs="Calibri"/>
        </w:rPr>
        <w:t>geboren op: ...................................................................................................................</w:t>
      </w:r>
    </w:p>
    <w:p w14:paraId="4BD9DB26" w14:textId="77777777" w:rsidR="007F1E6B" w:rsidRPr="008D12BE" w:rsidRDefault="007F1E6B" w:rsidP="006F7EE2">
      <w:pPr>
        <w:spacing w:after="0" w:line="360" w:lineRule="auto"/>
        <w:rPr>
          <w:rFonts w:ascii="Calibri" w:hAnsi="Calibri" w:cs="Calibri"/>
        </w:rPr>
      </w:pPr>
    </w:p>
    <w:p w14:paraId="7FB92C2C" w14:textId="77777777" w:rsidR="007F1E6B" w:rsidRPr="008D12BE" w:rsidRDefault="007F1E6B" w:rsidP="006F7EE2">
      <w:pPr>
        <w:spacing w:after="0" w:line="360" w:lineRule="auto"/>
        <w:rPr>
          <w:rFonts w:ascii="Calibri" w:hAnsi="Calibri" w:cs="Calibri"/>
        </w:rPr>
      </w:pPr>
      <w:r w:rsidRPr="008D12BE">
        <w:rPr>
          <w:rFonts w:ascii="Calibri" w:hAnsi="Calibri" w:cs="Calibri"/>
        </w:rPr>
        <w:t>in: .................................................................................................................................</w:t>
      </w:r>
    </w:p>
    <w:p w14:paraId="7DE09F59" w14:textId="77777777" w:rsidR="007F1E6B" w:rsidRPr="008D12BE" w:rsidRDefault="007F1E6B" w:rsidP="006F7EE2">
      <w:pPr>
        <w:spacing w:after="0" w:line="360" w:lineRule="auto"/>
        <w:rPr>
          <w:rFonts w:ascii="Calibri" w:hAnsi="Calibri" w:cs="Calibri"/>
        </w:rPr>
      </w:pPr>
    </w:p>
    <w:p w14:paraId="2D4E13D7" w14:textId="77777777" w:rsidR="007F1E6B" w:rsidRPr="008D12BE" w:rsidRDefault="007F1E6B" w:rsidP="006F7EE2">
      <w:pPr>
        <w:spacing w:after="0" w:line="360" w:lineRule="auto"/>
        <w:rPr>
          <w:rFonts w:ascii="Calibri" w:hAnsi="Calibri" w:cs="Calibri"/>
        </w:rPr>
      </w:pPr>
      <w:r w:rsidRPr="008D12BE">
        <w:rPr>
          <w:rFonts w:ascii="Calibri" w:hAnsi="Calibri" w:cs="Calibri"/>
        </w:rPr>
        <w:t>met rijksregisternummer: ..............................................................................................</w:t>
      </w:r>
    </w:p>
    <w:p w14:paraId="275BF859" w14:textId="77777777" w:rsidR="007F1E6B" w:rsidRPr="008D12BE" w:rsidRDefault="007F1E6B" w:rsidP="006F7EE2">
      <w:pPr>
        <w:spacing w:after="0" w:line="360" w:lineRule="auto"/>
        <w:rPr>
          <w:rFonts w:ascii="Calibri" w:hAnsi="Calibri" w:cs="Calibri"/>
        </w:rPr>
      </w:pPr>
    </w:p>
    <w:p w14:paraId="0E532EA0" w14:textId="77777777" w:rsidR="007F1E6B" w:rsidRPr="008D12BE" w:rsidRDefault="007F1E6B" w:rsidP="006F7EE2">
      <w:pPr>
        <w:spacing w:after="0" w:line="360" w:lineRule="auto"/>
        <w:rPr>
          <w:rFonts w:ascii="Calibri" w:hAnsi="Calibri" w:cs="Calibri"/>
        </w:rPr>
      </w:pPr>
      <w:r w:rsidRPr="008D12BE">
        <w:rPr>
          <w:rFonts w:ascii="Calibri" w:hAnsi="Calibri" w:cs="Calibri"/>
        </w:rPr>
        <w:t>wonende te: ………………………………………………………………………………………………………..</w:t>
      </w:r>
    </w:p>
    <w:p w14:paraId="28305DC2" w14:textId="77777777" w:rsidR="007F1E6B" w:rsidRPr="008D12BE" w:rsidRDefault="007F1E6B" w:rsidP="006F7EE2">
      <w:pPr>
        <w:spacing w:after="0" w:line="360" w:lineRule="auto"/>
        <w:rPr>
          <w:rFonts w:ascii="Calibri" w:hAnsi="Calibri" w:cs="Calibri"/>
        </w:rPr>
      </w:pPr>
    </w:p>
    <w:p w14:paraId="6289A6B4" w14:textId="77777777" w:rsidR="007F1E6B" w:rsidRPr="008D12BE" w:rsidRDefault="007F1E6B" w:rsidP="006F7EE2">
      <w:pPr>
        <w:spacing w:after="0" w:line="360" w:lineRule="auto"/>
        <w:rPr>
          <w:rFonts w:ascii="Calibri" w:hAnsi="Calibri" w:cs="Calibri"/>
        </w:rPr>
      </w:pPr>
      <w:r w:rsidRPr="008D12BE">
        <w:rPr>
          <w:rFonts w:ascii="Calibri" w:hAnsi="Calibri" w:cs="Calibri"/>
        </w:rPr>
        <w:t>.....................................................................................................................................</w:t>
      </w:r>
    </w:p>
    <w:p w14:paraId="55CD2F51" w14:textId="77777777" w:rsidR="007F1E6B" w:rsidRPr="008D12BE" w:rsidRDefault="007F1E6B" w:rsidP="006F7EE2">
      <w:pPr>
        <w:spacing w:after="0" w:line="360" w:lineRule="auto"/>
        <w:rPr>
          <w:rFonts w:ascii="Calibri" w:hAnsi="Calibri" w:cs="Calibri"/>
        </w:rPr>
      </w:pPr>
    </w:p>
    <w:p w14:paraId="3B9D0DCB" w14:textId="72AA63DE" w:rsidR="007F1E6B" w:rsidRPr="008D12BE" w:rsidRDefault="007F1E6B" w:rsidP="006F7EE2">
      <w:pPr>
        <w:spacing w:after="0" w:line="360" w:lineRule="auto"/>
        <w:rPr>
          <w:rFonts w:ascii="Calibri" w:hAnsi="Calibri" w:cs="Calibri"/>
        </w:rPr>
      </w:pPr>
      <w:r w:rsidRPr="008D12BE">
        <w:rPr>
          <w:rFonts w:ascii="Calibri" w:hAnsi="Calibri" w:cs="Calibri"/>
        </w:rPr>
        <w:t>De volgende personen</w:t>
      </w:r>
      <w:r w:rsidR="00CE4228">
        <w:rPr>
          <w:rFonts w:ascii="Calibri" w:hAnsi="Calibri" w:cs="Calibri"/>
        </w:rPr>
        <w:t>,</w:t>
      </w:r>
      <w:r w:rsidRPr="008D12BE">
        <w:rPr>
          <w:rFonts w:ascii="Calibri" w:hAnsi="Calibri" w:cs="Calibri"/>
        </w:rPr>
        <w:t xml:space="preserve"> ‘kandidaat-huurders’</w:t>
      </w:r>
      <w:r w:rsidR="00CE4228">
        <w:rPr>
          <w:rFonts w:ascii="Calibri" w:hAnsi="Calibri" w:cs="Calibri"/>
        </w:rPr>
        <w:t>,</w:t>
      </w:r>
      <w:r w:rsidRPr="008D12BE">
        <w:rPr>
          <w:rFonts w:ascii="Calibri" w:hAnsi="Calibri" w:cs="Calibri"/>
        </w:rPr>
        <w:t xml:space="preserve"> zullen bij aanvang van de onderhuurovereenkomst hun hoofdverblijfplaats </w:t>
      </w:r>
      <w:r w:rsidR="006D286B">
        <w:rPr>
          <w:rFonts w:ascii="Calibri" w:hAnsi="Calibri" w:cs="Calibri"/>
        </w:rPr>
        <w:t xml:space="preserve">vestigen </w:t>
      </w:r>
      <w:r w:rsidRPr="008D12BE">
        <w:rPr>
          <w:rFonts w:ascii="Calibri" w:hAnsi="Calibri" w:cs="Calibri"/>
        </w:rPr>
        <w:t xml:space="preserve">in de woning die voorwerp van deze onderhuurovereenkomst is, </w:t>
      </w:r>
      <w:r w:rsidR="006D286B">
        <w:rPr>
          <w:rFonts w:ascii="Calibri" w:hAnsi="Calibri" w:cs="Calibri"/>
        </w:rPr>
        <w:t xml:space="preserve">meer bepaald </w:t>
      </w:r>
      <w:r w:rsidR="00BA4AB1">
        <w:rPr>
          <w:rFonts w:ascii="Calibri" w:hAnsi="Calibri" w:cs="Calibri"/>
        </w:rPr>
        <w:t>te</w:t>
      </w:r>
      <w:r w:rsidRPr="008D12BE">
        <w:rPr>
          <w:rFonts w:ascii="Calibri" w:hAnsi="Calibri" w:cs="Calibri"/>
        </w:rPr>
        <w:t>:</w:t>
      </w:r>
    </w:p>
    <w:p w14:paraId="1326F6A5" w14:textId="77777777" w:rsidR="007F1E6B" w:rsidRPr="008D12BE" w:rsidRDefault="007F1E6B" w:rsidP="006F7EE2">
      <w:pPr>
        <w:spacing w:after="0" w:line="360" w:lineRule="auto"/>
        <w:rPr>
          <w:rFonts w:ascii="Calibri" w:hAnsi="Calibri" w:cs="Calibri"/>
        </w:rPr>
      </w:pPr>
    </w:p>
    <w:p w14:paraId="58D0DFDF" w14:textId="77777777" w:rsidR="007F1E6B" w:rsidRPr="008D12BE" w:rsidRDefault="007F1E6B" w:rsidP="006F7EE2">
      <w:pPr>
        <w:spacing w:after="0" w:line="360" w:lineRule="auto"/>
        <w:rPr>
          <w:rFonts w:ascii="Calibri" w:hAnsi="Calibri" w:cs="Calibri"/>
        </w:rPr>
      </w:pPr>
      <w:r w:rsidRPr="008D12BE">
        <w:rPr>
          <w:rFonts w:ascii="Calibri" w:hAnsi="Calibri" w:cs="Calibri"/>
        </w:rPr>
        <w:t>.....................................................................................................................................</w:t>
      </w:r>
    </w:p>
    <w:p w14:paraId="6029563C" w14:textId="77777777" w:rsidR="007F1E6B" w:rsidRPr="008D12BE" w:rsidRDefault="007F1E6B" w:rsidP="007F1E6B">
      <w:pPr>
        <w:spacing w:after="0" w:line="240" w:lineRule="auto"/>
        <w:rPr>
          <w:rFonts w:ascii="Calibri" w:hAnsi="Calibri" w:cs="Calibri"/>
        </w:rPr>
      </w:pPr>
    </w:p>
    <w:p w14:paraId="2CDE2F0A" w14:textId="77777777" w:rsidR="007F1E6B" w:rsidRPr="008D12BE" w:rsidRDefault="007F1E6B" w:rsidP="007F1E6B">
      <w:pPr>
        <w:spacing w:after="0" w:line="240" w:lineRule="auto"/>
        <w:rPr>
          <w:rFonts w:ascii="Calibri" w:hAnsi="Calibri" w:cs="Calibri"/>
        </w:rPr>
      </w:pPr>
      <w:r w:rsidRPr="008D12BE">
        <w:rPr>
          <w:rFonts w:ascii="Calibri" w:hAnsi="Calibri" w:cs="Calibri"/>
        </w:rPr>
        <w:t> </w:t>
      </w:r>
    </w:p>
    <w:p w14:paraId="777438F5" w14:textId="77777777" w:rsidR="006F7EE2" w:rsidRPr="008D12BE" w:rsidRDefault="006F7EE2" w:rsidP="007F1E6B">
      <w:pPr>
        <w:spacing w:after="0" w:line="240" w:lineRule="auto"/>
        <w:rPr>
          <w:rFonts w:ascii="Calibri" w:hAnsi="Calibri" w:cs="Calibri"/>
          <w:b/>
          <w:bCs/>
        </w:rPr>
      </w:pPr>
      <w:r w:rsidRPr="008D12BE">
        <w:rPr>
          <w:rFonts w:ascii="Calibri" w:hAnsi="Calibri" w:cs="Calibri"/>
          <w:b/>
          <w:bCs/>
        </w:rPr>
        <w:br w:type="page"/>
      </w:r>
    </w:p>
    <w:p w14:paraId="62BF540B" w14:textId="6871F942" w:rsidR="007F1E6B" w:rsidRPr="008D12BE" w:rsidRDefault="007F1E6B" w:rsidP="007F1E6B">
      <w:pPr>
        <w:spacing w:after="0" w:line="240" w:lineRule="auto"/>
        <w:rPr>
          <w:rFonts w:ascii="Calibri" w:hAnsi="Calibri" w:cs="Calibri"/>
          <w:b/>
          <w:bCs/>
        </w:rPr>
      </w:pPr>
      <w:r w:rsidRPr="008D12BE">
        <w:rPr>
          <w:rFonts w:ascii="Calibri" w:hAnsi="Calibri" w:cs="Calibri"/>
          <w:b/>
          <w:bCs/>
        </w:rPr>
        <w:lastRenderedPageBreak/>
        <w:t>A.</w:t>
      </w:r>
      <w:r w:rsidRPr="008D12BE">
        <w:rPr>
          <w:rFonts w:ascii="Calibri" w:hAnsi="Calibri" w:cs="Calibri"/>
          <w:b/>
          <w:bCs/>
        </w:rPr>
        <w:tab/>
        <w:t xml:space="preserve">Betrokkene behoort tot de volgende doelgroep </w:t>
      </w:r>
      <w:r w:rsidRPr="008D12BE">
        <w:rPr>
          <w:rFonts w:ascii="Calibri" w:hAnsi="Calibri" w:cs="Calibri"/>
        </w:rPr>
        <w:t>(vink aan wat van toepassing is)</w:t>
      </w:r>
    </w:p>
    <w:p w14:paraId="610819CA" w14:textId="77777777" w:rsidR="007F1E6B" w:rsidRPr="008D12BE" w:rsidRDefault="007F1E6B" w:rsidP="007F1E6B">
      <w:pPr>
        <w:spacing w:after="0" w:line="240" w:lineRule="auto"/>
        <w:rPr>
          <w:rFonts w:ascii="Calibri" w:hAnsi="Calibri" w:cs="Calibri"/>
        </w:rPr>
      </w:pPr>
    </w:p>
    <w:tbl>
      <w:tblPr>
        <w:tblStyle w:val="Tabelraster"/>
        <w:tblW w:w="9351" w:type="dxa"/>
        <w:tblLook w:val="04A0" w:firstRow="1" w:lastRow="0" w:firstColumn="1" w:lastColumn="0" w:noHBand="0" w:noVBand="1"/>
      </w:tblPr>
      <w:tblGrid>
        <w:gridCol w:w="8926"/>
        <w:gridCol w:w="425"/>
      </w:tblGrid>
      <w:tr w:rsidR="006F7EE2" w:rsidRPr="00DD3BB4" w14:paraId="231CB8AC" w14:textId="77777777" w:rsidTr="006F7EE2">
        <w:tc>
          <w:tcPr>
            <w:tcW w:w="8926" w:type="dxa"/>
          </w:tcPr>
          <w:p w14:paraId="73CBA4F7" w14:textId="77777777" w:rsidR="006F7EE2" w:rsidRPr="008D12BE" w:rsidRDefault="006F7EE2" w:rsidP="006F7EE2">
            <w:pPr>
              <w:rPr>
                <w:rFonts w:ascii="Calibri" w:hAnsi="Calibri" w:cs="Calibri"/>
              </w:rPr>
            </w:pPr>
            <w:r w:rsidRPr="008D12BE">
              <w:rPr>
                <w:rFonts w:ascii="Calibri" w:hAnsi="Calibri" w:cs="Calibri"/>
              </w:rPr>
              <w:t>(Dreigend) dak- of thuisloos (20 punten)</w:t>
            </w:r>
          </w:p>
          <w:p w14:paraId="668497C8" w14:textId="19AACAE4" w:rsidR="006F7EE2" w:rsidRPr="008D12BE" w:rsidRDefault="00BE776F" w:rsidP="008D12BE">
            <w:pPr>
              <w:pStyle w:val="Lijstalinea"/>
              <w:numPr>
                <w:ilvl w:val="0"/>
                <w:numId w:val="17"/>
              </w:numPr>
              <w:rPr>
                <w:rFonts w:ascii="Calibri" w:hAnsi="Calibri" w:cs="Calibri"/>
              </w:rPr>
            </w:pPr>
            <w:r w:rsidRPr="008D12BE">
              <w:rPr>
                <w:rFonts w:ascii="Calibri" w:hAnsi="Calibri" w:cs="Calibri"/>
              </w:rPr>
              <w:t xml:space="preserve">Kandidaat-huurder </w:t>
            </w:r>
            <w:r w:rsidR="006F7EE2" w:rsidRPr="008D12BE">
              <w:rPr>
                <w:rFonts w:ascii="Calibri" w:hAnsi="Calibri" w:cs="Calibri"/>
              </w:rPr>
              <w:t>zonder huisvesting of opvang of verblijf in nachtopvang</w:t>
            </w:r>
            <w:r w:rsidR="000145BA">
              <w:rPr>
                <w:rFonts w:ascii="Calibri" w:hAnsi="Calibri" w:cs="Calibri"/>
              </w:rPr>
              <w:t>.</w:t>
            </w:r>
          </w:p>
          <w:p w14:paraId="07BFBDD5" w14:textId="48364267" w:rsidR="006F7EE2" w:rsidRPr="008D12BE" w:rsidRDefault="006F7EE2" w:rsidP="008D12BE">
            <w:pPr>
              <w:pStyle w:val="Lijstalinea"/>
              <w:numPr>
                <w:ilvl w:val="0"/>
                <w:numId w:val="17"/>
              </w:numPr>
              <w:rPr>
                <w:rFonts w:ascii="Calibri" w:hAnsi="Calibri" w:cs="Calibri"/>
              </w:rPr>
            </w:pPr>
            <w:r w:rsidRPr="008D12BE">
              <w:rPr>
                <w:rFonts w:ascii="Calibri" w:hAnsi="Calibri" w:cs="Calibri"/>
              </w:rPr>
              <w:t>Verlaten van instelling of gevangenis zonder woonrecht elders</w:t>
            </w:r>
            <w:r w:rsidR="000145BA">
              <w:rPr>
                <w:rFonts w:ascii="Calibri" w:hAnsi="Calibri" w:cs="Calibri"/>
              </w:rPr>
              <w:t>.</w:t>
            </w:r>
          </w:p>
          <w:p w14:paraId="61E2569D" w14:textId="649E3E62" w:rsidR="006F7EE2" w:rsidRPr="008D12BE" w:rsidRDefault="006F7EE2" w:rsidP="008D12BE">
            <w:pPr>
              <w:pStyle w:val="Lijstalinea"/>
              <w:numPr>
                <w:ilvl w:val="0"/>
                <w:numId w:val="17"/>
              </w:numPr>
              <w:rPr>
                <w:rFonts w:ascii="Calibri" w:hAnsi="Calibri" w:cs="Calibri"/>
              </w:rPr>
            </w:pPr>
            <w:r w:rsidRPr="008D12BE">
              <w:rPr>
                <w:rFonts w:ascii="Calibri" w:hAnsi="Calibri" w:cs="Calibri"/>
              </w:rPr>
              <w:t>Verblijf in opvangtehuis, noodwoning, crisisopvang, transitwoning of hotel</w:t>
            </w:r>
            <w:r w:rsidR="000145BA">
              <w:rPr>
                <w:rFonts w:ascii="Calibri" w:hAnsi="Calibri" w:cs="Calibri"/>
              </w:rPr>
              <w:t>.</w:t>
            </w:r>
          </w:p>
          <w:p w14:paraId="4321B4C1" w14:textId="25CC350E" w:rsidR="006F7EE2" w:rsidRPr="008D12BE" w:rsidRDefault="006F7EE2" w:rsidP="008D12BE">
            <w:pPr>
              <w:pStyle w:val="Lijstalinea"/>
              <w:numPr>
                <w:ilvl w:val="0"/>
                <w:numId w:val="17"/>
              </w:numPr>
              <w:rPr>
                <w:rFonts w:ascii="Calibri" w:hAnsi="Calibri" w:cs="Calibri"/>
              </w:rPr>
            </w:pPr>
            <w:r w:rsidRPr="008D12BE">
              <w:rPr>
                <w:rFonts w:ascii="Calibri" w:hAnsi="Calibri" w:cs="Calibri"/>
              </w:rPr>
              <w:t>Verlies woonrecht en opvang bij familie of vrienden</w:t>
            </w:r>
            <w:r w:rsidR="000145BA">
              <w:rPr>
                <w:rFonts w:ascii="Calibri" w:hAnsi="Calibri" w:cs="Calibri"/>
              </w:rPr>
              <w:t>.</w:t>
            </w:r>
          </w:p>
          <w:p w14:paraId="7F202348" w14:textId="261C32CE" w:rsidR="006F7EE2" w:rsidRPr="008D12BE" w:rsidRDefault="006F7EE2" w:rsidP="008D12BE">
            <w:pPr>
              <w:pStyle w:val="Lijstalinea"/>
              <w:numPr>
                <w:ilvl w:val="0"/>
                <w:numId w:val="17"/>
              </w:numPr>
              <w:rPr>
                <w:rFonts w:ascii="Calibri" w:hAnsi="Calibri" w:cs="Calibri"/>
              </w:rPr>
            </w:pPr>
            <w:r w:rsidRPr="008D12BE">
              <w:rPr>
                <w:rFonts w:ascii="Calibri" w:hAnsi="Calibri" w:cs="Calibri"/>
              </w:rPr>
              <w:t>Huurovereenkomst wordt opgezegd door de eigenaar, opzegtermijn &lt; 3 maanden of de woning verplicht en rechtsgeldig moeten verlaten binnen termijn &lt; 3 maanden.</w:t>
            </w:r>
          </w:p>
          <w:p w14:paraId="26E00934" w14:textId="77777777" w:rsidR="006F7EE2" w:rsidRPr="008D12BE" w:rsidRDefault="006F7EE2" w:rsidP="007F1E6B">
            <w:pPr>
              <w:rPr>
                <w:rFonts w:ascii="Calibri" w:hAnsi="Calibri" w:cs="Calibri"/>
              </w:rPr>
            </w:pPr>
          </w:p>
        </w:tc>
        <w:tc>
          <w:tcPr>
            <w:tcW w:w="425" w:type="dxa"/>
          </w:tcPr>
          <w:p w14:paraId="7BCDD978" w14:textId="77777777" w:rsidR="006F7EE2" w:rsidRPr="008D12BE" w:rsidRDefault="006F7EE2" w:rsidP="007F1E6B">
            <w:pPr>
              <w:rPr>
                <w:rFonts w:ascii="Calibri" w:hAnsi="Calibri" w:cs="Calibri"/>
              </w:rPr>
            </w:pPr>
          </w:p>
        </w:tc>
      </w:tr>
      <w:tr w:rsidR="006F7EE2" w:rsidRPr="00DD3BB4" w14:paraId="794A382E" w14:textId="77777777" w:rsidTr="006F7EE2">
        <w:tc>
          <w:tcPr>
            <w:tcW w:w="8926" w:type="dxa"/>
          </w:tcPr>
          <w:p w14:paraId="2CDE3ABF" w14:textId="77777777" w:rsidR="006F7EE2" w:rsidRPr="008D12BE" w:rsidRDefault="006F7EE2" w:rsidP="006F7EE2">
            <w:pPr>
              <w:rPr>
                <w:rFonts w:ascii="Calibri" w:hAnsi="Calibri" w:cs="Calibri"/>
              </w:rPr>
            </w:pPr>
            <w:r w:rsidRPr="008D12BE">
              <w:rPr>
                <w:rFonts w:ascii="Calibri" w:hAnsi="Calibri" w:cs="Calibri"/>
              </w:rPr>
              <w:t>Jongeren die zelfstandig wonen of gaan wonen met begeleiding (15 punten)</w:t>
            </w:r>
          </w:p>
          <w:p w14:paraId="1FE55D80" w14:textId="77777777" w:rsidR="006F7EE2" w:rsidRPr="008D12BE" w:rsidRDefault="006F7EE2" w:rsidP="007F1E6B">
            <w:pPr>
              <w:rPr>
                <w:rFonts w:ascii="Calibri" w:hAnsi="Calibri" w:cs="Calibri"/>
              </w:rPr>
            </w:pPr>
          </w:p>
        </w:tc>
        <w:tc>
          <w:tcPr>
            <w:tcW w:w="425" w:type="dxa"/>
          </w:tcPr>
          <w:p w14:paraId="3D40C820" w14:textId="77777777" w:rsidR="006F7EE2" w:rsidRPr="008D12BE" w:rsidRDefault="006F7EE2" w:rsidP="007F1E6B">
            <w:pPr>
              <w:rPr>
                <w:rFonts w:ascii="Calibri" w:hAnsi="Calibri" w:cs="Calibri"/>
              </w:rPr>
            </w:pPr>
          </w:p>
        </w:tc>
      </w:tr>
      <w:tr w:rsidR="006F7EE2" w:rsidRPr="00DD3BB4" w14:paraId="05977D15" w14:textId="77777777" w:rsidTr="006F7EE2">
        <w:tc>
          <w:tcPr>
            <w:tcW w:w="8926" w:type="dxa"/>
          </w:tcPr>
          <w:p w14:paraId="0C367891" w14:textId="77777777" w:rsidR="006F7EE2" w:rsidRPr="008D12BE" w:rsidRDefault="006F7EE2" w:rsidP="006F7EE2">
            <w:pPr>
              <w:rPr>
                <w:rFonts w:ascii="Calibri" w:hAnsi="Calibri" w:cs="Calibri"/>
              </w:rPr>
            </w:pPr>
            <w:r w:rsidRPr="008D12BE">
              <w:rPr>
                <w:rFonts w:ascii="Calibri" w:hAnsi="Calibri" w:cs="Calibri"/>
              </w:rPr>
              <w:t>Geestelijke gezondheidsproblematiek (15 punten)</w:t>
            </w:r>
          </w:p>
          <w:p w14:paraId="2F5A44A2" w14:textId="77777777" w:rsidR="006F7EE2" w:rsidRPr="008D12BE" w:rsidRDefault="006F7EE2" w:rsidP="007F1E6B">
            <w:pPr>
              <w:rPr>
                <w:rFonts w:ascii="Calibri" w:hAnsi="Calibri" w:cs="Calibri"/>
              </w:rPr>
            </w:pPr>
          </w:p>
        </w:tc>
        <w:tc>
          <w:tcPr>
            <w:tcW w:w="425" w:type="dxa"/>
          </w:tcPr>
          <w:p w14:paraId="3507C183" w14:textId="77777777" w:rsidR="006F7EE2" w:rsidRPr="008D12BE" w:rsidRDefault="006F7EE2" w:rsidP="007F1E6B">
            <w:pPr>
              <w:rPr>
                <w:rFonts w:ascii="Calibri" w:hAnsi="Calibri" w:cs="Calibri"/>
              </w:rPr>
            </w:pPr>
          </w:p>
        </w:tc>
      </w:tr>
      <w:tr w:rsidR="006F7EE2" w:rsidRPr="00DD3BB4" w14:paraId="7814CBBC" w14:textId="77777777" w:rsidTr="006F7EE2">
        <w:tc>
          <w:tcPr>
            <w:tcW w:w="8926" w:type="dxa"/>
          </w:tcPr>
          <w:p w14:paraId="62CDD7A7" w14:textId="77777777" w:rsidR="006F7EE2" w:rsidRPr="008D12BE" w:rsidRDefault="006F7EE2" w:rsidP="006F7EE2">
            <w:pPr>
              <w:rPr>
                <w:rFonts w:ascii="Calibri" w:hAnsi="Calibri" w:cs="Calibri"/>
              </w:rPr>
            </w:pPr>
            <w:r w:rsidRPr="008D12BE">
              <w:rPr>
                <w:rFonts w:ascii="Calibri" w:hAnsi="Calibri" w:cs="Calibri"/>
              </w:rPr>
              <w:t>Wonen in slechte huisvesting (20 punten)</w:t>
            </w:r>
          </w:p>
          <w:p w14:paraId="0DD71CC7" w14:textId="22D5BEB6" w:rsidR="006F7EE2" w:rsidRPr="008D12BE" w:rsidRDefault="006F7EE2" w:rsidP="008D12BE">
            <w:pPr>
              <w:pStyle w:val="Lijstalinea"/>
              <w:numPr>
                <w:ilvl w:val="0"/>
                <w:numId w:val="17"/>
              </w:numPr>
              <w:rPr>
                <w:rFonts w:ascii="Calibri" w:hAnsi="Calibri" w:cs="Calibri"/>
              </w:rPr>
            </w:pPr>
            <w:r w:rsidRPr="008D12BE">
              <w:rPr>
                <w:rFonts w:ascii="Calibri" w:hAnsi="Calibri" w:cs="Calibri"/>
              </w:rPr>
              <w:t>Wonen in een goed dat niet bestemd is voor wonen en dat ernstige gebreken vertoont of waar de basisnutsvoorzieningen ontbreken of niet behoorlijk functioneren</w:t>
            </w:r>
            <w:r w:rsidR="000145BA">
              <w:rPr>
                <w:rFonts w:ascii="Calibri" w:hAnsi="Calibri" w:cs="Calibri"/>
              </w:rPr>
              <w:t>.</w:t>
            </w:r>
          </w:p>
          <w:p w14:paraId="1077C27B" w14:textId="5429B430" w:rsidR="006F7EE2" w:rsidRPr="008D12BE" w:rsidRDefault="006F7EE2" w:rsidP="008D12BE">
            <w:pPr>
              <w:pStyle w:val="Lijstalinea"/>
              <w:numPr>
                <w:ilvl w:val="0"/>
                <w:numId w:val="17"/>
              </w:numPr>
              <w:rPr>
                <w:rFonts w:ascii="Calibri" w:hAnsi="Calibri" w:cs="Calibri"/>
              </w:rPr>
            </w:pPr>
            <w:r w:rsidRPr="008D12BE">
              <w:rPr>
                <w:rFonts w:ascii="Calibri" w:hAnsi="Calibri" w:cs="Calibri"/>
              </w:rPr>
              <w:t xml:space="preserve">Wonen in een onbewoonbare </w:t>
            </w:r>
            <w:r w:rsidR="008811C8">
              <w:rPr>
                <w:rFonts w:ascii="Calibri" w:hAnsi="Calibri" w:cs="Calibri"/>
              </w:rPr>
              <w:t xml:space="preserve">woning </w:t>
            </w:r>
            <w:r w:rsidRPr="008D12BE">
              <w:rPr>
                <w:rFonts w:ascii="Calibri" w:hAnsi="Calibri" w:cs="Calibri"/>
              </w:rPr>
              <w:t>(art. 135 NGW) met Besluit Burgemeester</w:t>
            </w:r>
            <w:r w:rsidR="000145BA">
              <w:rPr>
                <w:rFonts w:ascii="Calibri" w:hAnsi="Calibri" w:cs="Calibri"/>
              </w:rPr>
              <w:t>.</w:t>
            </w:r>
          </w:p>
          <w:p w14:paraId="5D6CA766" w14:textId="5CF4D1F6" w:rsidR="006F7EE2" w:rsidRPr="008D12BE" w:rsidRDefault="006F7EE2" w:rsidP="008D12BE">
            <w:pPr>
              <w:pStyle w:val="Lijstalinea"/>
              <w:numPr>
                <w:ilvl w:val="0"/>
                <w:numId w:val="17"/>
              </w:numPr>
              <w:rPr>
                <w:rFonts w:ascii="Calibri" w:hAnsi="Calibri" w:cs="Calibri"/>
              </w:rPr>
            </w:pPr>
            <w:r w:rsidRPr="008D12BE">
              <w:rPr>
                <w:rFonts w:ascii="Calibri" w:hAnsi="Calibri" w:cs="Calibri"/>
              </w:rPr>
              <w:t xml:space="preserve">Wonen in een ongeschikte </w:t>
            </w:r>
            <w:r w:rsidR="008811C8">
              <w:rPr>
                <w:rFonts w:ascii="Calibri" w:hAnsi="Calibri" w:cs="Calibri"/>
              </w:rPr>
              <w:t xml:space="preserve">woning </w:t>
            </w:r>
            <w:r w:rsidRPr="008D12BE">
              <w:rPr>
                <w:rFonts w:ascii="Calibri" w:hAnsi="Calibri" w:cs="Calibri"/>
              </w:rPr>
              <w:t>(art. 3.12 of 3.16 VCW) met Besluit Burgemeester</w:t>
            </w:r>
            <w:r w:rsidR="000145BA">
              <w:rPr>
                <w:rFonts w:ascii="Calibri" w:hAnsi="Calibri" w:cs="Calibri"/>
              </w:rPr>
              <w:t>.</w:t>
            </w:r>
          </w:p>
          <w:p w14:paraId="2C5ECF2B" w14:textId="3727C134" w:rsidR="006F7EE2" w:rsidRPr="008D12BE" w:rsidRDefault="006F7EE2" w:rsidP="008D12BE">
            <w:pPr>
              <w:pStyle w:val="Lijstalinea"/>
              <w:numPr>
                <w:ilvl w:val="0"/>
                <w:numId w:val="17"/>
              </w:numPr>
              <w:rPr>
                <w:rFonts w:ascii="Calibri" w:hAnsi="Calibri" w:cs="Calibri"/>
              </w:rPr>
            </w:pPr>
            <w:r w:rsidRPr="008D12BE">
              <w:rPr>
                <w:rFonts w:ascii="Calibri" w:hAnsi="Calibri" w:cs="Calibri"/>
              </w:rPr>
              <w:t xml:space="preserve">Wonen in een </w:t>
            </w:r>
            <w:proofErr w:type="spellStart"/>
            <w:r w:rsidRPr="008D12BE">
              <w:rPr>
                <w:rFonts w:ascii="Calibri" w:hAnsi="Calibri" w:cs="Calibri"/>
              </w:rPr>
              <w:t>overbewoonde</w:t>
            </w:r>
            <w:proofErr w:type="spellEnd"/>
            <w:r w:rsidRPr="008D12BE">
              <w:rPr>
                <w:rFonts w:ascii="Calibri" w:hAnsi="Calibri" w:cs="Calibri"/>
              </w:rPr>
              <w:t xml:space="preserve"> woning met Besluit Burgemeester</w:t>
            </w:r>
            <w:r w:rsidR="000145BA">
              <w:rPr>
                <w:rFonts w:ascii="Calibri" w:hAnsi="Calibri" w:cs="Calibri"/>
              </w:rPr>
              <w:t>.</w:t>
            </w:r>
          </w:p>
          <w:p w14:paraId="1FA654D7" w14:textId="77777777" w:rsidR="006F7EE2" w:rsidRPr="008D12BE" w:rsidRDefault="006F7EE2" w:rsidP="007F1E6B">
            <w:pPr>
              <w:rPr>
                <w:rFonts w:ascii="Calibri" w:hAnsi="Calibri" w:cs="Calibri"/>
              </w:rPr>
            </w:pPr>
          </w:p>
        </w:tc>
        <w:tc>
          <w:tcPr>
            <w:tcW w:w="425" w:type="dxa"/>
          </w:tcPr>
          <w:p w14:paraId="4B117726" w14:textId="77777777" w:rsidR="006F7EE2" w:rsidRPr="008D12BE" w:rsidRDefault="006F7EE2" w:rsidP="007F1E6B">
            <w:pPr>
              <w:rPr>
                <w:rFonts w:ascii="Calibri" w:hAnsi="Calibri" w:cs="Calibri"/>
              </w:rPr>
            </w:pPr>
          </w:p>
        </w:tc>
      </w:tr>
      <w:tr w:rsidR="006F7EE2" w:rsidRPr="00DD3BB4" w14:paraId="4010125A" w14:textId="77777777" w:rsidTr="006F7EE2">
        <w:tc>
          <w:tcPr>
            <w:tcW w:w="8926" w:type="dxa"/>
          </w:tcPr>
          <w:p w14:paraId="4219240A" w14:textId="77777777" w:rsidR="006F7EE2" w:rsidRPr="008D12BE" w:rsidRDefault="006F7EE2" w:rsidP="006F7EE2">
            <w:pPr>
              <w:rPr>
                <w:rFonts w:ascii="Calibri" w:hAnsi="Calibri" w:cs="Calibri"/>
              </w:rPr>
            </w:pPr>
            <w:r w:rsidRPr="008D12BE">
              <w:rPr>
                <w:rFonts w:ascii="Calibri" w:hAnsi="Calibri" w:cs="Calibri"/>
              </w:rPr>
              <w:t>Bijzondere omstandigheden van sociale aard (te specifiëren):</w:t>
            </w:r>
          </w:p>
          <w:p w14:paraId="598866E0" w14:textId="77777777" w:rsidR="006F7EE2" w:rsidRPr="008D12BE" w:rsidRDefault="006F7EE2" w:rsidP="006F7EE2">
            <w:pPr>
              <w:rPr>
                <w:rFonts w:ascii="Calibri" w:hAnsi="Calibri" w:cs="Calibri"/>
              </w:rPr>
            </w:pPr>
            <w:r w:rsidRPr="008D12BE">
              <w:rPr>
                <w:rFonts w:ascii="Calibri" w:hAnsi="Calibri" w:cs="Calibri"/>
              </w:rPr>
              <w:t>…………………………………………………………………………………………………………………………</w:t>
            </w:r>
          </w:p>
          <w:p w14:paraId="60DF9802" w14:textId="77777777" w:rsidR="006F7EE2" w:rsidRPr="008D12BE" w:rsidRDefault="006F7EE2" w:rsidP="006F7EE2">
            <w:pPr>
              <w:rPr>
                <w:rFonts w:ascii="Calibri" w:hAnsi="Calibri" w:cs="Calibri"/>
              </w:rPr>
            </w:pPr>
            <w:r w:rsidRPr="008D12BE">
              <w:rPr>
                <w:rFonts w:ascii="Calibri" w:hAnsi="Calibri" w:cs="Calibri"/>
              </w:rPr>
              <w:t>…………………………………………………………………………………………………………………………</w:t>
            </w:r>
          </w:p>
          <w:p w14:paraId="50D8F0D2" w14:textId="77777777" w:rsidR="006F7EE2" w:rsidRPr="008D12BE" w:rsidRDefault="006F7EE2" w:rsidP="007F1E6B">
            <w:pPr>
              <w:rPr>
                <w:rFonts w:ascii="Calibri" w:hAnsi="Calibri" w:cs="Calibri"/>
              </w:rPr>
            </w:pPr>
          </w:p>
        </w:tc>
        <w:tc>
          <w:tcPr>
            <w:tcW w:w="425" w:type="dxa"/>
          </w:tcPr>
          <w:p w14:paraId="2D9B7624" w14:textId="77777777" w:rsidR="006F7EE2" w:rsidRPr="008D12BE" w:rsidRDefault="006F7EE2" w:rsidP="007F1E6B">
            <w:pPr>
              <w:rPr>
                <w:rFonts w:ascii="Calibri" w:hAnsi="Calibri" w:cs="Calibri"/>
              </w:rPr>
            </w:pPr>
          </w:p>
        </w:tc>
      </w:tr>
    </w:tbl>
    <w:p w14:paraId="402F9588" w14:textId="77777777" w:rsidR="006F7EE2" w:rsidRPr="008D12BE" w:rsidRDefault="006F7EE2" w:rsidP="007F1E6B">
      <w:pPr>
        <w:spacing w:after="0" w:line="240" w:lineRule="auto"/>
        <w:rPr>
          <w:rFonts w:ascii="Calibri" w:hAnsi="Calibri" w:cs="Calibri"/>
        </w:rPr>
      </w:pPr>
    </w:p>
    <w:p w14:paraId="5C07F015" w14:textId="77777777" w:rsidR="007F1E6B" w:rsidRPr="008D12BE" w:rsidRDefault="007F1E6B" w:rsidP="007F1E6B">
      <w:pPr>
        <w:spacing w:after="0" w:line="240" w:lineRule="auto"/>
        <w:rPr>
          <w:rFonts w:ascii="Calibri" w:hAnsi="Calibri" w:cs="Calibri"/>
        </w:rPr>
      </w:pPr>
      <w:r w:rsidRPr="008D12BE">
        <w:rPr>
          <w:rFonts w:ascii="Calibri" w:hAnsi="Calibri" w:cs="Calibri"/>
        </w:rPr>
        <w:t>Zie bijlage : ‘Toelichting categorieën woonnood’</w:t>
      </w:r>
    </w:p>
    <w:p w14:paraId="6EAC3B3E" w14:textId="77777777" w:rsidR="006F7EE2" w:rsidRPr="008D12BE" w:rsidRDefault="006F7EE2" w:rsidP="007F1E6B">
      <w:pPr>
        <w:spacing w:after="0" w:line="240" w:lineRule="auto"/>
        <w:rPr>
          <w:rFonts w:ascii="Calibri" w:hAnsi="Calibri" w:cs="Calibri"/>
        </w:rPr>
      </w:pPr>
    </w:p>
    <w:p w14:paraId="5129BBC9" w14:textId="77777777" w:rsidR="006F7EE2" w:rsidRPr="008D12BE" w:rsidRDefault="006F7EE2" w:rsidP="007F1E6B">
      <w:pPr>
        <w:spacing w:after="0" w:line="240" w:lineRule="auto"/>
        <w:rPr>
          <w:rFonts w:ascii="Calibri" w:hAnsi="Calibri" w:cs="Calibri"/>
        </w:rPr>
      </w:pPr>
    </w:p>
    <w:p w14:paraId="37923397" w14:textId="77777777" w:rsidR="007F1E6B" w:rsidRPr="008D12BE" w:rsidRDefault="007F1E6B" w:rsidP="007F1E6B">
      <w:pPr>
        <w:spacing w:after="0" w:line="240" w:lineRule="auto"/>
        <w:rPr>
          <w:rFonts w:ascii="Calibri" w:hAnsi="Calibri" w:cs="Calibri"/>
        </w:rPr>
      </w:pPr>
      <w:r w:rsidRPr="008D12BE">
        <w:rPr>
          <w:rFonts w:ascii="Calibri" w:hAnsi="Calibri" w:cs="Calibri"/>
        </w:rPr>
        <w:t> </w:t>
      </w:r>
    </w:p>
    <w:p w14:paraId="7ED1F926" w14:textId="77777777" w:rsidR="007F1E6B" w:rsidRPr="008D12BE" w:rsidRDefault="007F1E6B" w:rsidP="007F1E6B">
      <w:pPr>
        <w:spacing w:after="0" w:line="240" w:lineRule="auto"/>
        <w:rPr>
          <w:rFonts w:ascii="Calibri" w:hAnsi="Calibri" w:cs="Calibri"/>
          <w:b/>
          <w:bCs/>
        </w:rPr>
      </w:pPr>
      <w:r w:rsidRPr="008D12BE">
        <w:rPr>
          <w:rFonts w:ascii="Calibri" w:hAnsi="Calibri" w:cs="Calibri"/>
          <w:b/>
          <w:bCs/>
        </w:rPr>
        <w:t>B.</w:t>
      </w:r>
      <w:r w:rsidRPr="008D12BE">
        <w:rPr>
          <w:rFonts w:ascii="Calibri" w:hAnsi="Calibri" w:cs="Calibri"/>
          <w:b/>
          <w:bCs/>
        </w:rPr>
        <w:tab/>
        <w:t xml:space="preserve">Betrokkene behoort tot onderstaande categorie </w:t>
      </w:r>
      <w:r w:rsidRPr="008D12BE">
        <w:rPr>
          <w:rFonts w:ascii="Calibri" w:hAnsi="Calibri" w:cs="Calibri"/>
        </w:rPr>
        <w:t>(vink aan indien van toepassing)</w:t>
      </w:r>
    </w:p>
    <w:p w14:paraId="58502A14" w14:textId="77777777" w:rsidR="007F1E6B" w:rsidRPr="008D12BE" w:rsidRDefault="007F1E6B" w:rsidP="007F1E6B">
      <w:pPr>
        <w:spacing w:after="0" w:line="240" w:lineRule="auto"/>
        <w:rPr>
          <w:rFonts w:ascii="Calibri" w:hAnsi="Calibri" w:cs="Calibri"/>
        </w:rPr>
      </w:pPr>
    </w:p>
    <w:tbl>
      <w:tblPr>
        <w:tblStyle w:val="Tabelraster"/>
        <w:tblW w:w="9351" w:type="dxa"/>
        <w:tblLook w:val="04A0" w:firstRow="1" w:lastRow="0" w:firstColumn="1" w:lastColumn="0" w:noHBand="0" w:noVBand="1"/>
      </w:tblPr>
      <w:tblGrid>
        <w:gridCol w:w="8888"/>
        <w:gridCol w:w="463"/>
      </w:tblGrid>
      <w:tr w:rsidR="0020271B" w:rsidRPr="00DD3BB4" w14:paraId="33397C1E" w14:textId="77777777" w:rsidTr="0020271B">
        <w:tc>
          <w:tcPr>
            <w:tcW w:w="8888" w:type="dxa"/>
          </w:tcPr>
          <w:p w14:paraId="168F2878" w14:textId="292CAF2D" w:rsidR="0020271B" w:rsidRDefault="0020271B" w:rsidP="0020271B">
            <w:pPr>
              <w:rPr>
                <w:rFonts w:ascii="Calibri" w:hAnsi="Calibri" w:cs="Calibri"/>
                <w:i/>
                <w:iCs/>
              </w:rPr>
            </w:pPr>
            <w:r w:rsidRPr="008D12BE">
              <w:rPr>
                <w:rFonts w:ascii="Calibri" w:hAnsi="Calibri" w:cs="Calibri"/>
              </w:rPr>
              <w:t xml:space="preserve">Betrokkene krijgt al </w:t>
            </w:r>
            <w:r w:rsidR="00614886">
              <w:rPr>
                <w:rFonts w:ascii="Calibri" w:hAnsi="Calibri" w:cs="Calibri"/>
              </w:rPr>
              <w:t>drie</w:t>
            </w:r>
            <w:r w:rsidR="00614886" w:rsidRPr="008D12BE">
              <w:rPr>
                <w:rFonts w:ascii="Calibri" w:hAnsi="Calibri" w:cs="Calibri"/>
              </w:rPr>
              <w:t xml:space="preserve"> </w:t>
            </w:r>
            <w:r w:rsidRPr="008D12BE">
              <w:rPr>
                <w:rFonts w:ascii="Calibri" w:hAnsi="Calibri" w:cs="Calibri"/>
              </w:rPr>
              <w:t xml:space="preserve">maanden aansluitend ondersteuning door een welzijnsdienst uit de regio (= het werkingsgebied of ruimer) </w:t>
            </w:r>
            <w:r w:rsidRPr="008D12BE">
              <w:rPr>
                <w:rFonts w:ascii="Calibri" w:hAnsi="Calibri" w:cs="Calibri"/>
                <w:i/>
                <w:iCs/>
              </w:rPr>
              <w:t xml:space="preserve">(3 </w:t>
            </w:r>
            <w:r w:rsidR="006B5E9F" w:rsidRPr="00160295">
              <w:rPr>
                <w:rFonts w:ascii="Calibri" w:hAnsi="Calibri" w:cs="Calibri"/>
                <w:i/>
                <w:iCs/>
              </w:rPr>
              <w:t>extra</w:t>
            </w:r>
            <w:r w:rsidR="006B5E9F" w:rsidRPr="006B5E9F">
              <w:rPr>
                <w:rFonts w:ascii="Calibri" w:hAnsi="Calibri" w:cs="Calibri"/>
                <w:i/>
                <w:iCs/>
              </w:rPr>
              <w:t xml:space="preserve"> </w:t>
            </w:r>
            <w:r w:rsidRPr="008D12BE">
              <w:rPr>
                <w:rFonts w:ascii="Calibri" w:hAnsi="Calibri" w:cs="Calibri"/>
                <w:i/>
                <w:iCs/>
              </w:rPr>
              <w:t>punten)</w:t>
            </w:r>
          </w:p>
          <w:p w14:paraId="3738A1F1" w14:textId="77777777" w:rsidR="009F0769" w:rsidRPr="008D12BE" w:rsidRDefault="009F0769" w:rsidP="0020271B">
            <w:pPr>
              <w:rPr>
                <w:rFonts w:ascii="Calibri" w:hAnsi="Calibri" w:cs="Calibri"/>
              </w:rPr>
            </w:pPr>
          </w:p>
          <w:p w14:paraId="0D104289" w14:textId="77777777" w:rsidR="0020271B" w:rsidRPr="008D12BE" w:rsidRDefault="0020271B" w:rsidP="0020271B">
            <w:pPr>
              <w:rPr>
                <w:rFonts w:ascii="Calibri" w:hAnsi="Calibri" w:cs="Calibri"/>
              </w:rPr>
            </w:pPr>
            <w:r w:rsidRPr="008D12BE">
              <w:rPr>
                <w:rFonts w:ascii="Calibri" w:hAnsi="Calibri" w:cs="Calibri"/>
              </w:rPr>
              <w:t>Voorwaarden:</w:t>
            </w:r>
          </w:p>
          <w:p w14:paraId="43D54B6D" w14:textId="0D430ADE" w:rsidR="0020271B" w:rsidRPr="008D12BE" w:rsidRDefault="0020271B" w:rsidP="0020271B">
            <w:pPr>
              <w:ind w:left="447" w:hanging="283"/>
              <w:rPr>
                <w:rFonts w:ascii="Calibri" w:hAnsi="Calibri" w:cs="Calibri"/>
              </w:rPr>
            </w:pPr>
            <w:r w:rsidRPr="008D12BE">
              <w:rPr>
                <w:rFonts w:ascii="Calibri" w:hAnsi="Calibri" w:cs="Calibri"/>
              </w:rPr>
              <w:t>-</w:t>
            </w:r>
            <w:r w:rsidRPr="008D12BE">
              <w:rPr>
                <w:rFonts w:ascii="Calibri" w:hAnsi="Calibri" w:cs="Calibri"/>
              </w:rPr>
              <w:tab/>
              <w:t xml:space="preserve">Kandidaat-huurders kunnen deze </w:t>
            </w:r>
            <w:r w:rsidR="00614886">
              <w:rPr>
                <w:rFonts w:ascii="Calibri" w:hAnsi="Calibri" w:cs="Calibri"/>
              </w:rPr>
              <w:t>extra</w:t>
            </w:r>
            <w:r w:rsidR="00614886" w:rsidRPr="008D12BE">
              <w:rPr>
                <w:rFonts w:ascii="Calibri" w:hAnsi="Calibri" w:cs="Calibri"/>
              </w:rPr>
              <w:t xml:space="preserve"> </w:t>
            </w:r>
            <w:r w:rsidRPr="008D12BE">
              <w:rPr>
                <w:rFonts w:ascii="Calibri" w:hAnsi="Calibri" w:cs="Calibri"/>
              </w:rPr>
              <w:t xml:space="preserve">punten krijgen na </w:t>
            </w:r>
            <w:r w:rsidR="00614886">
              <w:rPr>
                <w:rFonts w:ascii="Calibri" w:hAnsi="Calibri" w:cs="Calibri"/>
              </w:rPr>
              <w:t>drie</w:t>
            </w:r>
            <w:r w:rsidR="00614886" w:rsidRPr="008D12BE">
              <w:rPr>
                <w:rFonts w:ascii="Calibri" w:hAnsi="Calibri" w:cs="Calibri"/>
              </w:rPr>
              <w:t xml:space="preserve"> </w:t>
            </w:r>
            <w:r w:rsidR="00F12B78">
              <w:rPr>
                <w:rFonts w:ascii="Calibri" w:hAnsi="Calibri" w:cs="Calibri"/>
              </w:rPr>
              <w:t xml:space="preserve">opeenvolgende </w:t>
            </w:r>
            <w:r w:rsidRPr="008D12BE">
              <w:rPr>
                <w:rFonts w:ascii="Calibri" w:hAnsi="Calibri" w:cs="Calibri"/>
              </w:rPr>
              <w:t>maanden opvolging door een welzijnsorganisatie.</w:t>
            </w:r>
          </w:p>
          <w:p w14:paraId="68BB5D47" w14:textId="77777777" w:rsidR="0020271B" w:rsidRPr="008D12BE" w:rsidRDefault="0020271B" w:rsidP="0020271B">
            <w:pPr>
              <w:ind w:left="447" w:hanging="283"/>
              <w:rPr>
                <w:rFonts w:ascii="Calibri" w:hAnsi="Calibri" w:cs="Calibri"/>
              </w:rPr>
            </w:pPr>
            <w:r w:rsidRPr="008D12BE">
              <w:rPr>
                <w:rFonts w:ascii="Calibri" w:hAnsi="Calibri" w:cs="Calibri"/>
              </w:rPr>
              <w:t>-</w:t>
            </w:r>
            <w:r w:rsidRPr="008D12BE">
              <w:rPr>
                <w:rFonts w:ascii="Calibri" w:hAnsi="Calibri" w:cs="Calibri"/>
              </w:rPr>
              <w:tab/>
              <w:t>De welzijnsorganisatie kan deze extra punten aanvragen, niet de kandidaat-huurder. Dit vanuit de visie dat de welzijnsorganisatie inschat dat de kandidaat-huurder ‘</w:t>
            </w:r>
            <w:proofErr w:type="spellStart"/>
            <w:r w:rsidRPr="008D12BE">
              <w:rPr>
                <w:rFonts w:ascii="Calibri" w:hAnsi="Calibri" w:cs="Calibri"/>
              </w:rPr>
              <w:t>woonklaar</w:t>
            </w:r>
            <w:proofErr w:type="spellEnd"/>
            <w:r w:rsidRPr="008D12BE">
              <w:rPr>
                <w:rFonts w:ascii="Calibri" w:hAnsi="Calibri" w:cs="Calibri"/>
              </w:rPr>
              <w:t>’ is.</w:t>
            </w:r>
          </w:p>
          <w:p w14:paraId="76F64DF9" w14:textId="77777777" w:rsidR="0020271B" w:rsidRPr="008D12BE" w:rsidRDefault="0020271B" w:rsidP="0020271B">
            <w:pPr>
              <w:ind w:left="447" w:hanging="283"/>
              <w:rPr>
                <w:rFonts w:ascii="Calibri" w:hAnsi="Calibri" w:cs="Calibri"/>
              </w:rPr>
            </w:pPr>
            <w:r w:rsidRPr="008D12BE">
              <w:rPr>
                <w:rFonts w:ascii="Calibri" w:hAnsi="Calibri" w:cs="Calibri"/>
              </w:rPr>
              <w:t>-</w:t>
            </w:r>
            <w:r w:rsidRPr="008D12BE">
              <w:rPr>
                <w:rFonts w:ascii="Calibri" w:hAnsi="Calibri" w:cs="Calibri"/>
              </w:rPr>
              <w:tab/>
              <w:t>De welzijnsorganisatie schrijft hiervoor een verklaring op eer uit, deze geeft aan hoelang de kandidaat-huurder reeds opgevolgd wordt en welke maatschappelijk werker de contactpersoon is.</w:t>
            </w:r>
          </w:p>
          <w:p w14:paraId="7A0EFA99" w14:textId="77777777" w:rsidR="0020271B" w:rsidRPr="008D12BE" w:rsidRDefault="0020271B" w:rsidP="007F1E6B">
            <w:pPr>
              <w:rPr>
                <w:rFonts w:ascii="Calibri" w:hAnsi="Calibri" w:cs="Calibri"/>
              </w:rPr>
            </w:pPr>
          </w:p>
        </w:tc>
        <w:tc>
          <w:tcPr>
            <w:tcW w:w="463" w:type="dxa"/>
          </w:tcPr>
          <w:p w14:paraId="2BB0A869" w14:textId="77777777" w:rsidR="0020271B" w:rsidRPr="008D12BE" w:rsidRDefault="0020271B" w:rsidP="007F1E6B">
            <w:pPr>
              <w:rPr>
                <w:rFonts w:ascii="Calibri" w:hAnsi="Calibri" w:cs="Calibri"/>
              </w:rPr>
            </w:pPr>
          </w:p>
        </w:tc>
      </w:tr>
    </w:tbl>
    <w:p w14:paraId="67651840" w14:textId="77777777" w:rsidR="0020271B" w:rsidRPr="008D12BE" w:rsidRDefault="0020271B" w:rsidP="007F1E6B">
      <w:pPr>
        <w:spacing w:after="0" w:line="240" w:lineRule="auto"/>
        <w:rPr>
          <w:rFonts w:ascii="Calibri" w:hAnsi="Calibri" w:cs="Calibri"/>
        </w:rPr>
      </w:pPr>
    </w:p>
    <w:p w14:paraId="7DB53DC5" w14:textId="77777777" w:rsidR="007F1E6B" w:rsidRPr="008D12BE" w:rsidRDefault="007F1E6B" w:rsidP="007F1E6B">
      <w:pPr>
        <w:spacing w:after="0" w:line="240" w:lineRule="auto"/>
        <w:rPr>
          <w:rFonts w:ascii="Calibri" w:hAnsi="Calibri" w:cs="Calibri"/>
        </w:rPr>
      </w:pPr>
      <w:r w:rsidRPr="008D12BE">
        <w:rPr>
          <w:rFonts w:ascii="Calibri" w:hAnsi="Calibri" w:cs="Calibri"/>
        </w:rPr>
        <w:tab/>
      </w:r>
    </w:p>
    <w:p w14:paraId="2D0FB06B" w14:textId="77777777" w:rsidR="007F1E6B" w:rsidRDefault="007F1E6B" w:rsidP="007F1E6B">
      <w:pPr>
        <w:spacing w:after="0" w:line="240" w:lineRule="auto"/>
        <w:rPr>
          <w:rFonts w:ascii="Calibri" w:hAnsi="Calibri" w:cs="Calibri"/>
        </w:rPr>
      </w:pPr>
    </w:p>
    <w:p w14:paraId="649B8001" w14:textId="77777777" w:rsidR="00EC573C" w:rsidRDefault="00EC573C" w:rsidP="007F1E6B">
      <w:pPr>
        <w:spacing w:after="0" w:line="240" w:lineRule="auto"/>
        <w:rPr>
          <w:rFonts w:ascii="Calibri" w:hAnsi="Calibri" w:cs="Calibri"/>
        </w:rPr>
      </w:pPr>
    </w:p>
    <w:p w14:paraId="4CB08B2D" w14:textId="77777777" w:rsidR="00717082" w:rsidRPr="008D12BE" w:rsidRDefault="00717082" w:rsidP="007F1E6B">
      <w:pPr>
        <w:spacing w:after="0" w:line="240" w:lineRule="auto"/>
        <w:rPr>
          <w:rFonts w:ascii="Calibri" w:hAnsi="Calibri" w:cs="Calibri"/>
        </w:rPr>
      </w:pPr>
    </w:p>
    <w:p w14:paraId="4DEFCA78" w14:textId="77777777" w:rsidR="007F1E6B" w:rsidRPr="008D12BE" w:rsidRDefault="007F1E6B" w:rsidP="007F1E6B">
      <w:pPr>
        <w:spacing w:after="0" w:line="240" w:lineRule="auto"/>
        <w:rPr>
          <w:rFonts w:ascii="Calibri" w:hAnsi="Calibri" w:cs="Calibri"/>
        </w:rPr>
      </w:pPr>
    </w:p>
    <w:p w14:paraId="03373005" w14:textId="77777777" w:rsidR="007F1E6B" w:rsidRPr="008D12BE" w:rsidRDefault="007F1E6B" w:rsidP="007F1E6B">
      <w:pPr>
        <w:spacing w:after="0" w:line="240" w:lineRule="auto"/>
        <w:rPr>
          <w:rFonts w:ascii="Calibri" w:hAnsi="Calibri" w:cs="Calibri"/>
        </w:rPr>
      </w:pPr>
    </w:p>
    <w:p w14:paraId="7739DBCC" w14:textId="77777777" w:rsidR="007F1E6B" w:rsidRPr="008D12BE" w:rsidRDefault="007F1E6B" w:rsidP="007F1E6B">
      <w:pPr>
        <w:spacing w:after="0" w:line="240" w:lineRule="auto"/>
        <w:rPr>
          <w:rFonts w:ascii="Calibri" w:hAnsi="Calibri" w:cs="Calibri"/>
          <w:b/>
          <w:bCs/>
        </w:rPr>
      </w:pPr>
      <w:r w:rsidRPr="008D12BE">
        <w:rPr>
          <w:rFonts w:ascii="Calibri" w:hAnsi="Calibri" w:cs="Calibri"/>
          <w:b/>
          <w:bCs/>
        </w:rPr>
        <w:t>C.</w:t>
      </w:r>
      <w:r w:rsidRPr="008D12BE">
        <w:rPr>
          <w:rFonts w:ascii="Calibri" w:hAnsi="Calibri" w:cs="Calibri"/>
          <w:b/>
          <w:bCs/>
        </w:rPr>
        <w:tab/>
        <w:t xml:space="preserve">Betrokkene behoort tot één van onderstaande categorieën </w:t>
      </w:r>
      <w:r w:rsidRPr="008D12BE">
        <w:rPr>
          <w:rFonts w:ascii="Calibri" w:hAnsi="Calibri" w:cs="Calibri"/>
        </w:rPr>
        <w:t>(vink aan indien van toepassing)</w:t>
      </w:r>
      <w:r w:rsidRPr="008D12BE">
        <w:rPr>
          <w:rFonts w:ascii="Calibri" w:hAnsi="Calibri" w:cs="Calibri"/>
          <w:b/>
          <w:bCs/>
        </w:rPr>
        <w:t xml:space="preserve">  </w:t>
      </w:r>
    </w:p>
    <w:p w14:paraId="01B212DB" w14:textId="77777777" w:rsidR="007F1E6B" w:rsidRPr="008D12BE" w:rsidRDefault="007F1E6B" w:rsidP="007F1E6B">
      <w:pPr>
        <w:spacing w:after="0" w:line="240" w:lineRule="auto"/>
        <w:rPr>
          <w:rFonts w:ascii="Calibri" w:hAnsi="Calibri" w:cs="Calibri"/>
        </w:rPr>
      </w:pPr>
    </w:p>
    <w:tbl>
      <w:tblPr>
        <w:tblStyle w:val="Tabelraster"/>
        <w:tblW w:w="9351" w:type="dxa"/>
        <w:tblLook w:val="04A0" w:firstRow="1" w:lastRow="0" w:firstColumn="1" w:lastColumn="0" w:noHBand="0" w:noVBand="1"/>
      </w:tblPr>
      <w:tblGrid>
        <w:gridCol w:w="8888"/>
        <w:gridCol w:w="463"/>
      </w:tblGrid>
      <w:tr w:rsidR="0020271B" w:rsidRPr="00DD3BB4" w14:paraId="59A49239" w14:textId="77777777" w:rsidTr="0020271B">
        <w:tc>
          <w:tcPr>
            <w:tcW w:w="8888" w:type="dxa"/>
          </w:tcPr>
          <w:p w14:paraId="0A0637D0" w14:textId="66622584" w:rsidR="0020271B" w:rsidRDefault="0020271B" w:rsidP="0020271B">
            <w:pPr>
              <w:rPr>
                <w:rFonts w:ascii="Calibri" w:hAnsi="Calibri" w:cs="Calibri"/>
                <w:i/>
                <w:iCs/>
              </w:rPr>
            </w:pPr>
            <w:r w:rsidRPr="008D12BE">
              <w:rPr>
                <w:rFonts w:ascii="Calibri" w:hAnsi="Calibri" w:cs="Calibri"/>
              </w:rPr>
              <w:t xml:space="preserve">Betrokkene verblijft in een tijdelijk opvanginitiatief, georganiseerd door een professionele welzijnsorganisatie </w:t>
            </w:r>
            <w:r w:rsidRPr="008D12BE">
              <w:rPr>
                <w:rFonts w:ascii="Calibri" w:hAnsi="Calibri" w:cs="Calibri"/>
                <w:i/>
                <w:iCs/>
              </w:rPr>
              <w:t xml:space="preserve">(3 </w:t>
            </w:r>
            <w:r w:rsidR="006B5E9F" w:rsidRPr="007B32F3">
              <w:rPr>
                <w:rFonts w:ascii="Calibri" w:hAnsi="Calibri" w:cs="Calibri"/>
                <w:i/>
                <w:iCs/>
              </w:rPr>
              <w:t>extra</w:t>
            </w:r>
            <w:r w:rsidR="006B5E9F" w:rsidRPr="006B5E9F" w:rsidDel="00724C13">
              <w:rPr>
                <w:rFonts w:ascii="Calibri" w:hAnsi="Calibri" w:cs="Calibri"/>
                <w:i/>
                <w:iCs/>
              </w:rPr>
              <w:t xml:space="preserve"> </w:t>
            </w:r>
            <w:r w:rsidRPr="008D12BE">
              <w:rPr>
                <w:rFonts w:ascii="Calibri" w:hAnsi="Calibri" w:cs="Calibri"/>
                <w:i/>
                <w:iCs/>
              </w:rPr>
              <w:t>punten)</w:t>
            </w:r>
          </w:p>
          <w:p w14:paraId="77D1B3C9" w14:textId="77777777" w:rsidR="009F0769" w:rsidRPr="008D12BE" w:rsidRDefault="009F0769" w:rsidP="0020271B">
            <w:pPr>
              <w:rPr>
                <w:rFonts w:ascii="Calibri" w:hAnsi="Calibri" w:cs="Calibri"/>
              </w:rPr>
            </w:pPr>
          </w:p>
          <w:p w14:paraId="2B97E1D5" w14:textId="77777777" w:rsidR="0020271B" w:rsidRPr="008D12BE" w:rsidRDefault="0020271B" w:rsidP="0020271B">
            <w:pPr>
              <w:rPr>
                <w:rFonts w:ascii="Calibri" w:hAnsi="Calibri" w:cs="Calibri"/>
              </w:rPr>
            </w:pPr>
            <w:r w:rsidRPr="008D12BE">
              <w:rPr>
                <w:rFonts w:ascii="Calibri" w:hAnsi="Calibri" w:cs="Calibri"/>
              </w:rPr>
              <w:t>Voorwaarden:</w:t>
            </w:r>
          </w:p>
          <w:p w14:paraId="7CBF75DA" w14:textId="54A7CC1D" w:rsidR="0020271B" w:rsidRPr="008D12BE" w:rsidRDefault="0020271B" w:rsidP="0020271B">
            <w:pPr>
              <w:ind w:left="447" w:hanging="283"/>
              <w:rPr>
                <w:rFonts w:ascii="Calibri" w:hAnsi="Calibri" w:cs="Calibri"/>
              </w:rPr>
            </w:pPr>
            <w:r w:rsidRPr="008D12BE">
              <w:rPr>
                <w:rFonts w:ascii="Calibri" w:hAnsi="Calibri" w:cs="Calibri"/>
              </w:rPr>
              <w:t>-</w:t>
            </w:r>
            <w:r w:rsidRPr="008D12BE">
              <w:rPr>
                <w:rFonts w:ascii="Calibri" w:hAnsi="Calibri" w:cs="Calibri"/>
              </w:rPr>
              <w:tab/>
              <w:t xml:space="preserve">De begeleiding dient niet door de dienst zelf te gebeuren, </w:t>
            </w:r>
            <w:r w:rsidR="00724C13">
              <w:rPr>
                <w:rFonts w:ascii="Calibri" w:hAnsi="Calibri" w:cs="Calibri"/>
              </w:rPr>
              <w:t xml:space="preserve">dit </w:t>
            </w:r>
            <w:r w:rsidRPr="008D12BE">
              <w:rPr>
                <w:rFonts w:ascii="Calibri" w:hAnsi="Calibri" w:cs="Calibri"/>
              </w:rPr>
              <w:t>kan ook door een andere welzijnsdienst.</w:t>
            </w:r>
          </w:p>
          <w:p w14:paraId="5819255A" w14:textId="1272DBB5" w:rsidR="0020271B" w:rsidRPr="008D12BE" w:rsidRDefault="0020271B" w:rsidP="0020271B">
            <w:pPr>
              <w:ind w:left="447" w:hanging="283"/>
              <w:rPr>
                <w:rFonts w:ascii="Calibri" w:hAnsi="Calibri" w:cs="Calibri"/>
              </w:rPr>
            </w:pPr>
            <w:r w:rsidRPr="008D12BE">
              <w:rPr>
                <w:rFonts w:ascii="Calibri" w:hAnsi="Calibri" w:cs="Calibri"/>
              </w:rPr>
              <w:t>-</w:t>
            </w:r>
            <w:r w:rsidRPr="008D12BE">
              <w:rPr>
                <w:rFonts w:ascii="Calibri" w:hAnsi="Calibri" w:cs="Calibri"/>
              </w:rPr>
              <w:tab/>
              <w:t xml:space="preserve">Bij </w:t>
            </w:r>
            <w:r w:rsidR="00BE776F" w:rsidRPr="008D12BE">
              <w:rPr>
                <w:rFonts w:ascii="Calibri" w:hAnsi="Calibri" w:cs="Calibri"/>
              </w:rPr>
              <w:t xml:space="preserve">toewijzing </w:t>
            </w:r>
            <w:r w:rsidRPr="008D12BE">
              <w:rPr>
                <w:rFonts w:ascii="Calibri" w:hAnsi="Calibri" w:cs="Calibri"/>
              </w:rPr>
              <w:t>moet de kandidaat-huurder nog steeds verblijven in deze vorm van tijdelijke opvang om de extra punten te ontvangen.</w:t>
            </w:r>
          </w:p>
          <w:p w14:paraId="57BAE2F5" w14:textId="4A4A4CBC" w:rsidR="0020271B" w:rsidRPr="008D12BE" w:rsidRDefault="0020271B" w:rsidP="0020271B">
            <w:pPr>
              <w:ind w:left="447" w:hanging="283"/>
              <w:rPr>
                <w:rFonts w:ascii="Calibri" w:hAnsi="Calibri" w:cs="Calibri"/>
              </w:rPr>
            </w:pPr>
            <w:r w:rsidRPr="008D12BE">
              <w:rPr>
                <w:rFonts w:ascii="Calibri" w:hAnsi="Calibri" w:cs="Calibri"/>
              </w:rPr>
              <w:t>-</w:t>
            </w:r>
            <w:r w:rsidRPr="008D12BE">
              <w:rPr>
                <w:rFonts w:ascii="Calibri" w:hAnsi="Calibri" w:cs="Calibri"/>
              </w:rPr>
              <w:tab/>
              <w:t>Er moet sprake zijn van een afgesloten gebruikersovereenkomst</w:t>
            </w:r>
            <w:r w:rsidR="00724C13">
              <w:rPr>
                <w:rFonts w:ascii="Calibri" w:hAnsi="Calibri" w:cs="Calibri"/>
              </w:rPr>
              <w:t xml:space="preserve"> </w:t>
            </w:r>
            <w:r w:rsidRPr="008D12BE">
              <w:rPr>
                <w:rFonts w:ascii="Calibri" w:hAnsi="Calibri" w:cs="Calibri"/>
              </w:rPr>
              <w:t>/ verblijfsovereenkomst tussen de kandidaat-huurder en de welzijnsorganisatie.</w:t>
            </w:r>
          </w:p>
          <w:p w14:paraId="37A1B51C" w14:textId="5B6363E0" w:rsidR="0020271B" w:rsidRPr="008D12BE" w:rsidRDefault="0020271B" w:rsidP="0020271B">
            <w:pPr>
              <w:ind w:left="447" w:hanging="283"/>
              <w:rPr>
                <w:rFonts w:ascii="Calibri" w:hAnsi="Calibri" w:cs="Calibri"/>
              </w:rPr>
            </w:pPr>
            <w:r w:rsidRPr="008D12BE">
              <w:rPr>
                <w:rFonts w:ascii="Calibri" w:hAnsi="Calibri" w:cs="Calibri"/>
              </w:rPr>
              <w:t>-</w:t>
            </w:r>
            <w:r w:rsidRPr="008D12BE">
              <w:rPr>
                <w:rFonts w:ascii="Calibri" w:hAnsi="Calibri" w:cs="Calibri"/>
              </w:rPr>
              <w:tab/>
              <w:t xml:space="preserve">Deze punten kunnen na </w:t>
            </w:r>
            <w:r w:rsidR="00724C13">
              <w:rPr>
                <w:rFonts w:ascii="Calibri" w:hAnsi="Calibri" w:cs="Calibri"/>
              </w:rPr>
              <w:t>drie</w:t>
            </w:r>
            <w:r w:rsidR="00724C13" w:rsidRPr="008D12BE">
              <w:rPr>
                <w:rFonts w:ascii="Calibri" w:hAnsi="Calibri" w:cs="Calibri"/>
              </w:rPr>
              <w:t xml:space="preserve"> </w:t>
            </w:r>
            <w:r w:rsidRPr="008D12BE">
              <w:rPr>
                <w:rFonts w:ascii="Calibri" w:hAnsi="Calibri" w:cs="Calibri"/>
              </w:rPr>
              <w:t>maanden verblijf in tijdelijke opvang verkregen worden, via een attest opgemaakt door de welzijnsorganisatie.</w:t>
            </w:r>
          </w:p>
          <w:p w14:paraId="5402DABF" w14:textId="77777777" w:rsidR="0020271B" w:rsidRPr="008D12BE" w:rsidRDefault="0020271B" w:rsidP="007F1E6B">
            <w:pPr>
              <w:rPr>
                <w:rFonts w:ascii="Calibri" w:hAnsi="Calibri" w:cs="Calibri"/>
              </w:rPr>
            </w:pPr>
          </w:p>
        </w:tc>
        <w:tc>
          <w:tcPr>
            <w:tcW w:w="463" w:type="dxa"/>
          </w:tcPr>
          <w:p w14:paraId="0C8EB438" w14:textId="77777777" w:rsidR="0020271B" w:rsidRPr="008D12BE" w:rsidRDefault="0020271B" w:rsidP="007F1E6B">
            <w:pPr>
              <w:rPr>
                <w:rFonts w:ascii="Calibri" w:hAnsi="Calibri" w:cs="Calibri"/>
              </w:rPr>
            </w:pPr>
          </w:p>
        </w:tc>
      </w:tr>
      <w:tr w:rsidR="0020271B" w:rsidRPr="00DD3BB4" w14:paraId="785F7C57" w14:textId="77777777" w:rsidTr="0020271B">
        <w:tc>
          <w:tcPr>
            <w:tcW w:w="8888" w:type="dxa"/>
          </w:tcPr>
          <w:p w14:paraId="37695300" w14:textId="617455CA" w:rsidR="0020271B" w:rsidRDefault="0020271B" w:rsidP="0020271B">
            <w:pPr>
              <w:rPr>
                <w:rFonts w:ascii="Calibri" w:hAnsi="Calibri" w:cs="Calibri"/>
                <w:i/>
                <w:iCs/>
              </w:rPr>
            </w:pPr>
            <w:r w:rsidRPr="008D12BE">
              <w:rPr>
                <w:rFonts w:ascii="Calibri" w:hAnsi="Calibri" w:cs="Calibri"/>
              </w:rPr>
              <w:t xml:space="preserve">Betrokkene moet een instelling, van een professionele welzijnsorganisatie verlaten en heeft nergens anders een woonrecht </w:t>
            </w:r>
            <w:r w:rsidRPr="008D12BE">
              <w:rPr>
                <w:rFonts w:ascii="Calibri" w:hAnsi="Calibri" w:cs="Calibri"/>
                <w:i/>
                <w:iCs/>
              </w:rPr>
              <w:t xml:space="preserve">(3 </w:t>
            </w:r>
            <w:r w:rsidR="006B5E9F" w:rsidRPr="00011C7C">
              <w:rPr>
                <w:rFonts w:ascii="Calibri" w:hAnsi="Calibri" w:cs="Calibri"/>
                <w:i/>
                <w:iCs/>
              </w:rPr>
              <w:t>extra</w:t>
            </w:r>
            <w:r w:rsidR="006B5E9F" w:rsidRPr="006B5E9F" w:rsidDel="006B5E9F">
              <w:rPr>
                <w:rFonts w:ascii="Calibri" w:hAnsi="Calibri" w:cs="Calibri"/>
                <w:i/>
                <w:iCs/>
              </w:rPr>
              <w:t xml:space="preserve"> </w:t>
            </w:r>
            <w:r w:rsidRPr="008D12BE">
              <w:rPr>
                <w:rFonts w:ascii="Calibri" w:hAnsi="Calibri" w:cs="Calibri"/>
                <w:i/>
                <w:iCs/>
              </w:rPr>
              <w:t>punten)</w:t>
            </w:r>
          </w:p>
          <w:p w14:paraId="2EFC98A1" w14:textId="77777777" w:rsidR="009F0769" w:rsidRPr="008D12BE" w:rsidRDefault="009F0769" w:rsidP="0020271B">
            <w:pPr>
              <w:rPr>
                <w:rFonts w:ascii="Calibri" w:hAnsi="Calibri" w:cs="Calibri"/>
              </w:rPr>
            </w:pPr>
          </w:p>
          <w:p w14:paraId="5EA1ECD5" w14:textId="77777777" w:rsidR="0020271B" w:rsidRPr="008D12BE" w:rsidRDefault="0020271B" w:rsidP="0020271B">
            <w:pPr>
              <w:rPr>
                <w:rFonts w:ascii="Calibri" w:hAnsi="Calibri" w:cs="Calibri"/>
              </w:rPr>
            </w:pPr>
            <w:r w:rsidRPr="008D12BE">
              <w:rPr>
                <w:rFonts w:ascii="Calibri" w:hAnsi="Calibri" w:cs="Calibri"/>
              </w:rPr>
              <w:t>Voorwaarden:</w:t>
            </w:r>
          </w:p>
          <w:p w14:paraId="05078C50" w14:textId="78C71367" w:rsidR="0020271B" w:rsidRPr="008D12BE" w:rsidRDefault="0020271B" w:rsidP="0020271B">
            <w:pPr>
              <w:ind w:left="447" w:hanging="283"/>
              <w:rPr>
                <w:rFonts w:ascii="Calibri" w:hAnsi="Calibri" w:cs="Calibri"/>
              </w:rPr>
            </w:pPr>
            <w:r w:rsidRPr="008D12BE">
              <w:rPr>
                <w:rFonts w:ascii="Calibri" w:hAnsi="Calibri" w:cs="Calibri"/>
              </w:rPr>
              <w:t>-</w:t>
            </w:r>
            <w:r w:rsidRPr="008D12BE">
              <w:rPr>
                <w:rFonts w:ascii="Calibri" w:hAnsi="Calibri" w:cs="Calibri"/>
              </w:rPr>
              <w:tab/>
              <w:t>Bij</w:t>
            </w:r>
            <w:r w:rsidR="00BE776F" w:rsidRPr="008D12BE">
              <w:rPr>
                <w:rFonts w:ascii="Calibri" w:hAnsi="Calibri" w:cs="Calibri"/>
              </w:rPr>
              <w:t xml:space="preserve"> toewijzing </w:t>
            </w:r>
            <w:r w:rsidRPr="008D12BE">
              <w:rPr>
                <w:rFonts w:ascii="Calibri" w:hAnsi="Calibri" w:cs="Calibri"/>
              </w:rPr>
              <w:t>moet de kandidaat-huurder nog steeds verblijven in de instelling.</w:t>
            </w:r>
          </w:p>
          <w:p w14:paraId="0D9E7FE1" w14:textId="4FDE697B" w:rsidR="0020271B" w:rsidRPr="008D12BE" w:rsidRDefault="0020271B" w:rsidP="0020271B">
            <w:pPr>
              <w:ind w:left="447" w:hanging="283"/>
              <w:rPr>
                <w:rFonts w:ascii="Calibri" w:hAnsi="Calibri" w:cs="Calibri"/>
              </w:rPr>
            </w:pPr>
            <w:r w:rsidRPr="008D12BE">
              <w:rPr>
                <w:rFonts w:ascii="Calibri" w:hAnsi="Calibri" w:cs="Calibri"/>
              </w:rPr>
              <w:t>-</w:t>
            </w:r>
            <w:r w:rsidRPr="008D12BE">
              <w:rPr>
                <w:rFonts w:ascii="Calibri" w:hAnsi="Calibri" w:cs="Calibri"/>
              </w:rPr>
              <w:tab/>
              <w:t>Er moet sprake zijn van een afgesloten gebruikersovereenkomst</w:t>
            </w:r>
            <w:r w:rsidR="00B67F3E">
              <w:rPr>
                <w:rFonts w:ascii="Calibri" w:hAnsi="Calibri" w:cs="Calibri"/>
              </w:rPr>
              <w:t xml:space="preserve"> </w:t>
            </w:r>
            <w:r w:rsidRPr="008D12BE">
              <w:rPr>
                <w:rFonts w:ascii="Calibri" w:hAnsi="Calibri" w:cs="Calibri"/>
              </w:rPr>
              <w:t>/ verblijfsovereenkomst tussen de kandidaat-huurder en de welzijnsorganisatie.</w:t>
            </w:r>
          </w:p>
          <w:p w14:paraId="149C91AA" w14:textId="08404DA2" w:rsidR="0020271B" w:rsidRPr="008D12BE" w:rsidRDefault="0020271B" w:rsidP="0020271B">
            <w:pPr>
              <w:ind w:left="447" w:hanging="283"/>
              <w:rPr>
                <w:rFonts w:ascii="Calibri" w:hAnsi="Calibri" w:cs="Calibri"/>
              </w:rPr>
            </w:pPr>
            <w:r w:rsidRPr="008D12BE">
              <w:rPr>
                <w:rFonts w:ascii="Calibri" w:hAnsi="Calibri" w:cs="Calibri"/>
              </w:rPr>
              <w:t>-</w:t>
            </w:r>
            <w:r w:rsidRPr="008D12BE">
              <w:rPr>
                <w:rFonts w:ascii="Calibri" w:hAnsi="Calibri" w:cs="Calibri"/>
              </w:rPr>
              <w:tab/>
              <w:t xml:space="preserve">De punten kunnen na </w:t>
            </w:r>
            <w:r w:rsidR="006B5E9F">
              <w:rPr>
                <w:rFonts w:ascii="Calibri" w:hAnsi="Calibri" w:cs="Calibri"/>
              </w:rPr>
              <w:t>drie</w:t>
            </w:r>
            <w:r w:rsidR="006B5E9F" w:rsidRPr="008D12BE">
              <w:rPr>
                <w:rFonts w:ascii="Calibri" w:hAnsi="Calibri" w:cs="Calibri"/>
              </w:rPr>
              <w:t xml:space="preserve"> </w:t>
            </w:r>
            <w:r w:rsidRPr="008D12BE">
              <w:rPr>
                <w:rFonts w:ascii="Calibri" w:hAnsi="Calibri" w:cs="Calibri"/>
              </w:rPr>
              <w:t>maanden verblijf in een instelling verkregen worden, via een attest opgemaakt door de welzijnsorganisatie.</w:t>
            </w:r>
          </w:p>
          <w:p w14:paraId="0B008233" w14:textId="77777777" w:rsidR="0020271B" w:rsidRPr="008D12BE" w:rsidRDefault="0020271B" w:rsidP="007F1E6B">
            <w:pPr>
              <w:rPr>
                <w:rFonts w:ascii="Calibri" w:hAnsi="Calibri" w:cs="Calibri"/>
              </w:rPr>
            </w:pPr>
          </w:p>
        </w:tc>
        <w:tc>
          <w:tcPr>
            <w:tcW w:w="463" w:type="dxa"/>
          </w:tcPr>
          <w:p w14:paraId="2D8F954D" w14:textId="77777777" w:rsidR="0020271B" w:rsidRPr="008D12BE" w:rsidRDefault="0020271B" w:rsidP="007F1E6B">
            <w:pPr>
              <w:rPr>
                <w:rFonts w:ascii="Calibri" w:hAnsi="Calibri" w:cs="Calibri"/>
              </w:rPr>
            </w:pPr>
          </w:p>
        </w:tc>
      </w:tr>
    </w:tbl>
    <w:p w14:paraId="4EAC7114" w14:textId="77777777" w:rsidR="0020271B" w:rsidRPr="008D12BE" w:rsidRDefault="0020271B" w:rsidP="007F1E6B">
      <w:pPr>
        <w:spacing w:after="0" w:line="240" w:lineRule="auto"/>
        <w:rPr>
          <w:rFonts w:ascii="Calibri" w:hAnsi="Calibri" w:cs="Calibri"/>
        </w:rPr>
      </w:pPr>
    </w:p>
    <w:p w14:paraId="7D6BE715" w14:textId="5AEE2FB4" w:rsidR="0020271B" w:rsidRPr="008D12BE" w:rsidRDefault="0020271B" w:rsidP="0020271B">
      <w:pPr>
        <w:spacing w:after="0" w:line="240" w:lineRule="auto"/>
        <w:rPr>
          <w:rFonts w:ascii="Calibri" w:hAnsi="Calibri" w:cs="Calibri"/>
        </w:rPr>
      </w:pPr>
      <w:r w:rsidRPr="008D12BE">
        <w:rPr>
          <w:rFonts w:ascii="Calibri" w:hAnsi="Calibri" w:cs="Calibri"/>
        </w:rPr>
        <w:t xml:space="preserve">De punten van </w:t>
      </w:r>
      <w:r w:rsidRPr="008D12BE">
        <w:rPr>
          <w:rFonts w:ascii="Calibri" w:hAnsi="Calibri" w:cs="Calibri"/>
          <w:b/>
          <w:bCs/>
        </w:rPr>
        <w:t xml:space="preserve">A, B en C </w:t>
      </w:r>
      <w:r w:rsidRPr="008D12BE">
        <w:rPr>
          <w:rFonts w:ascii="Calibri" w:hAnsi="Calibri" w:cs="Calibri"/>
        </w:rPr>
        <w:t xml:space="preserve">zijn cumulatief. </w:t>
      </w:r>
      <w:r w:rsidRPr="008D12BE">
        <w:rPr>
          <w:rFonts w:ascii="Calibri" w:hAnsi="Calibri" w:cs="Calibri"/>
        </w:rPr>
        <w:br/>
        <w:t>Binnen</w:t>
      </w:r>
      <w:r w:rsidR="00C8476A" w:rsidRPr="008D12BE">
        <w:rPr>
          <w:rFonts w:ascii="Calibri" w:hAnsi="Calibri" w:cs="Calibri"/>
        </w:rPr>
        <w:t xml:space="preserve"> </w:t>
      </w:r>
      <w:r w:rsidR="00C8476A" w:rsidRPr="008D12BE">
        <w:rPr>
          <w:rFonts w:ascii="Calibri" w:hAnsi="Calibri" w:cs="Calibri"/>
          <w:b/>
          <w:bCs/>
        </w:rPr>
        <w:t xml:space="preserve">A </w:t>
      </w:r>
      <w:r w:rsidR="00006727">
        <w:rPr>
          <w:rFonts w:ascii="Calibri" w:hAnsi="Calibri" w:cs="Calibri"/>
          <w:b/>
          <w:bCs/>
        </w:rPr>
        <w:t>en</w:t>
      </w:r>
      <w:r w:rsidR="00006727" w:rsidRPr="008D12BE">
        <w:rPr>
          <w:rFonts w:ascii="Calibri" w:hAnsi="Calibri" w:cs="Calibri"/>
        </w:rPr>
        <w:t xml:space="preserve"> </w:t>
      </w:r>
      <w:r w:rsidRPr="008D12BE">
        <w:rPr>
          <w:rFonts w:ascii="Calibri" w:hAnsi="Calibri" w:cs="Calibri"/>
          <w:b/>
          <w:bCs/>
        </w:rPr>
        <w:t>C</w:t>
      </w:r>
      <w:r w:rsidRPr="008D12BE">
        <w:rPr>
          <w:rFonts w:ascii="Calibri" w:hAnsi="Calibri" w:cs="Calibri"/>
        </w:rPr>
        <w:t xml:space="preserve"> is er geen cumulatie van de punten mogelijk. </w:t>
      </w:r>
    </w:p>
    <w:p w14:paraId="472DEEFA" w14:textId="77777777" w:rsidR="0020271B" w:rsidRPr="008D12BE" w:rsidRDefault="0020271B" w:rsidP="007F1E6B">
      <w:pPr>
        <w:spacing w:after="0" w:line="240" w:lineRule="auto"/>
        <w:rPr>
          <w:rFonts w:ascii="Calibri" w:hAnsi="Calibri" w:cs="Calibri"/>
        </w:rPr>
      </w:pPr>
    </w:p>
    <w:p w14:paraId="1333B40E" w14:textId="7EA8F643" w:rsidR="007F1E6B" w:rsidRPr="008D12BE" w:rsidRDefault="0020271B" w:rsidP="007F1E6B">
      <w:pPr>
        <w:spacing w:after="0" w:line="240" w:lineRule="auto"/>
        <w:rPr>
          <w:rFonts w:ascii="Calibri" w:hAnsi="Calibri" w:cs="Calibri"/>
        </w:rPr>
      </w:pPr>
      <w:r w:rsidRPr="008D12BE">
        <w:rPr>
          <w:rFonts w:ascii="Calibri" w:hAnsi="Calibri" w:cs="Calibri"/>
          <w:b/>
          <w:bCs/>
        </w:rPr>
        <w:t>A, B en C</w:t>
      </w:r>
      <w:r w:rsidR="007F1E6B" w:rsidRPr="008D12BE">
        <w:rPr>
          <w:rFonts w:ascii="Calibri" w:hAnsi="Calibri" w:cs="Calibri"/>
        </w:rPr>
        <w:t>: De nodige documenten</w:t>
      </w:r>
      <w:r w:rsidR="00086B0D">
        <w:rPr>
          <w:rFonts w:ascii="Calibri" w:hAnsi="Calibri" w:cs="Calibri"/>
        </w:rPr>
        <w:t xml:space="preserve"> </w:t>
      </w:r>
      <w:r w:rsidR="007F1E6B" w:rsidRPr="008D12BE">
        <w:rPr>
          <w:rFonts w:ascii="Calibri" w:hAnsi="Calibri" w:cs="Calibri"/>
        </w:rPr>
        <w:t>/</w:t>
      </w:r>
      <w:r w:rsidR="00086B0D">
        <w:rPr>
          <w:rFonts w:ascii="Calibri" w:hAnsi="Calibri" w:cs="Calibri"/>
        </w:rPr>
        <w:t xml:space="preserve"> </w:t>
      </w:r>
      <w:r w:rsidR="007F1E6B" w:rsidRPr="008D12BE">
        <w:rPr>
          <w:rFonts w:ascii="Calibri" w:hAnsi="Calibri" w:cs="Calibri"/>
        </w:rPr>
        <w:t>bewijsstukken worden bij de aanmelding toegevoegd en worden opgevraagd bij effectieve toewijzing</w:t>
      </w:r>
      <w:r w:rsidR="00271D2C">
        <w:rPr>
          <w:rFonts w:ascii="Calibri" w:hAnsi="Calibri" w:cs="Calibri"/>
        </w:rPr>
        <w:t>.</w:t>
      </w:r>
      <w:r w:rsidR="007F1E6B" w:rsidRPr="008D12BE">
        <w:rPr>
          <w:rFonts w:ascii="Calibri" w:hAnsi="Calibri" w:cs="Calibri"/>
        </w:rPr>
        <w:t xml:space="preserve"> </w:t>
      </w:r>
    </w:p>
    <w:p w14:paraId="418F3069" w14:textId="77777777" w:rsidR="007F1E6B" w:rsidRPr="008D12BE" w:rsidRDefault="007F1E6B" w:rsidP="007F1E6B">
      <w:pPr>
        <w:spacing w:after="0" w:line="240" w:lineRule="auto"/>
        <w:rPr>
          <w:rFonts w:ascii="Calibri" w:hAnsi="Calibri" w:cs="Calibri"/>
        </w:rPr>
      </w:pPr>
    </w:p>
    <w:p w14:paraId="2D41163F" w14:textId="77777777" w:rsidR="007F1E6B" w:rsidRPr="008D12BE" w:rsidRDefault="007F1E6B" w:rsidP="007F1E6B">
      <w:pPr>
        <w:spacing w:after="0" w:line="240" w:lineRule="auto"/>
        <w:rPr>
          <w:rFonts w:ascii="Calibri" w:hAnsi="Calibri" w:cs="Calibri"/>
        </w:rPr>
      </w:pPr>
    </w:p>
    <w:p w14:paraId="480A0E95" w14:textId="77777777" w:rsidR="0090755D" w:rsidRPr="008D12BE" w:rsidRDefault="0090755D" w:rsidP="007F1E6B">
      <w:pPr>
        <w:pStyle w:val="Kop2"/>
        <w:spacing w:before="0" w:after="0" w:line="240" w:lineRule="auto"/>
        <w:rPr>
          <w:rFonts w:ascii="Calibri" w:hAnsi="Calibri" w:cs="Calibri"/>
          <w:b/>
          <w:bCs/>
          <w:color w:val="3A7C22" w:themeColor="accent6" w:themeShade="BF"/>
          <w:sz w:val="28"/>
          <w:szCs w:val="28"/>
        </w:rPr>
      </w:pPr>
      <w:r w:rsidRPr="008D12BE">
        <w:rPr>
          <w:rFonts w:ascii="Calibri" w:hAnsi="Calibri" w:cs="Calibri"/>
          <w:b/>
          <w:bCs/>
          <w:color w:val="3A7C22" w:themeColor="accent6" w:themeShade="BF"/>
          <w:sz w:val="28"/>
          <w:szCs w:val="28"/>
        </w:rPr>
        <w:br w:type="page"/>
      </w:r>
    </w:p>
    <w:p w14:paraId="34FF2A28" w14:textId="51FBE842" w:rsidR="007F1E6B" w:rsidRPr="008D12BE" w:rsidRDefault="007F1E6B" w:rsidP="007F1E6B">
      <w:pPr>
        <w:pStyle w:val="Kop2"/>
        <w:spacing w:before="0" w:after="0" w:line="240" w:lineRule="auto"/>
        <w:rPr>
          <w:rFonts w:ascii="Calibri" w:hAnsi="Calibri" w:cs="Calibri"/>
          <w:b/>
          <w:bCs/>
          <w:color w:val="36AB4D"/>
          <w:sz w:val="28"/>
          <w:szCs w:val="28"/>
        </w:rPr>
      </w:pPr>
      <w:r w:rsidRPr="008D12BE">
        <w:rPr>
          <w:rFonts w:ascii="Calibri" w:hAnsi="Calibri" w:cs="Calibri"/>
          <w:b/>
          <w:bCs/>
          <w:color w:val="36AB4D"/>
          <w:sz w:val="28"/>
          <w:szCs w:val="28"/>
        </w:rPr>
        <w:lastRenderedPageBreak/>
        <w:t>2.</w:t>
      </w:r>
      <w:r w:rsidRPr="008D12BE">
        <w:rPr>
          <w:rFonts w:ascii="Calibri" w:hAnsi="Calibri" w:cs="Calibri"/>
          <w:b/>
          <w:bCs/>
          <w:color w:val="36AB4D"/>
          <w:sz w:val="28"/>
          <w:szCs w:val="28"/>
        </w:rPr>
        <w:tab/>
        <w:t>Contactgegevens aanmeldende dienst</w:t>
      </w:r>
    </w:p>
    <w:p w14:paraId="3C010E02" w14:textId="77777777" w:rsidR="007F1E6B" w:rsidRPr="008D12BE" w:rsidRDefault="007F1E6B" w:rsidP="007F1E6B">
      <w:pPr>
        <w:spacing w:after="0" w:line="240" w:lineRule="auto"/>
        <w:rPr>
          <w:rFonts w:ascii="Calibri" w:hAnsi="Calibri" w:cs="Calibri"/>
        </w:rPr>
      </w:pPr>
    </w:p>
    <w:tbl>
      <w:tblPr>
        <w:tblStyle w:val="Tabelraster"/>
        <w:tblW w:w="0" w:type="auto"/>
        <w:tblLook w:val="04A0" w:firstRow="1" w:lastRow="0" w:firstColumn="1" w:lastColumn="0" w:noHBand="0" w:noVBand="1"/>
      </w:tblPr>
      <w:tblGrid>
        <w:gridCol w:w="3397"/>
        <w:gridCol w:w="5665"/>
      </w:tblGrid>
      <w:tr w:rsidR="0090755D" w:rsidRPr="00DD3BB4" w14:paraId="370EBA87" w14:textId="77777777" w:rsidTr="0090755D">
        <w:tc>
          <w:tcPr>
            <w:tcW w:w="3397" w:type="dxa"/>
          </w:tcPr>
          <w:p w14:paraId="5BC3AD66" w14:textId="4B603E11" w:rsidR="0090755D" w:rsidRPr="008D12BE" w:rsidRDefault="0090755D" w:rsidP="0090755D">
            <w:pPr>
              <w:spacing w:line="360" w:lineRule="auto"/>
              <w:rPr>
                <w:rFonts w:ascii="Calibri" w:hAnsi="Calibri" w:cs="Calibri"/>
              </w:rPr>
            </w:pPr>
            <w:r w:rsidRPr="008D12BE">
              <w:rPr>
                <w:rFonts w:ascii="Calibri" w:hAnsi="Calibri" w:cs="Calibri"/>
              </w:rPr>
              <w:t>Dienst of organisatie</w:t>
            </w:r>
          </w:p>
        </w:tc>
        <w:tc>
          <w:tcPr>
            <w:tcW w:w="5665" w:type="dxa"/>
          </w:tcPr>
          <w:p w14:paraId="7CDFF6DF" w14:textId="77777777" w:rsidR="0090755D" w:rsidRPr="008D12BE" w:rsidRDefault="0090755D" w:rsidP="0090755D">
            <w:pPr>
              <w:spacing w:line="360" w:lineRule="auto"/>
              <w:rPr>
                <w:rFonts w:ascii="Calibri" w:hAnsi="Calibri" w:cs="Calibri"/>
              </w:rPr>
            </w:pPr>
          </w:p>
        </w:tc>
      </w:tr>
      <w:tr w:rsidR="0090755D" w:rsidRPr="00DD3BB4" w14:paraId="4AD823D3" w14:textId="77777777" w:rsidTr="0090755D">
        <w:tc>
          <w:tcPr>
            <w:tcW w:w="3397" w:type="dxa"/>
          </w:tcPr>
          <w:p w14:paraId="4B16AE13" w14:textId="4871AF68" w:rsidR="0090755D" w:rsidRPr="008D12BE" w:rsidRDefault="0090755D" w:rsidP="0090755D">
            <w:pPr>
              <w:spacing w:line="360" w:lineRule="auto"/>
              <w:rPr>
                <w:rFonts w:ascii="Calibri" w:hAnsi="Calibri" w:cs="Calibri"/>
              </w:rPr>
            </w:pPr>
            <w:r w:rsidRPr="008D12BE">
              <w:rPr>
                <w:rFonts w:ascii="Calibri" w:hAnsi="Calibri" w:cs="Calibri"/>
              </w:rPr>
              <w:t>Is de aanmeldende dienst ook de begeleidende dienst?</w:t>
            </w:r>
          </w:p>
        </w:tc>
        <w:tc>
          <w:tcPr>
            <w:tcW w:w="5665" w:type="dxa"/>
          </w:tcPr>
          <w:p w14:paraId="0409E130" w14:textId="77777777" w:rsidR="0090755D" w:rsidRPr="008D12BE" w:rsidRDefault="0090755D" w:rsidP="0090755D">
            <w:pPr>
              <w:spacing w:before="120" w:after="120" w:line="360" w:lineRule="auto"/>
              <w:rPr>
                <w:rFonts w:ascii="Calibri" w:hAnsi="Calibri" w:cs="Calibri"/>
              </w:rPr>
            </w:pPr>
            <w:r w:rsidRPr="008D12BE">
              <w:rPr>
                <w:rFonts w:ascii="Calibri" w:hAnsi="Calibri" w:cs="Calibri"/>
              </w:rPr>
              <w:t>Ja / Neen</w:t>
            </w:r>
          </w:p>
          <w:p w14:paraId="0A109328" w14:textId="164C64CE" w:rsidR="0090755D" w:rsidRPr="008D12BE" w:rsidRDefault="00271D2C" w:rsidP="0090755D">
            <w:pPr>
              <w:spacing w:before="120" w:after="120" w:line="360" w:lineRule="auto"/>
              <w:rPr>
                <w:rFonts w:ascii="Calibri" w:hAnsi="Calibri" w:cs="Calibri"/>
              </w:rPr>
            </w:pPr>
            <w:r>
              <w:rPr>
                <w:rFonts w:ascii="Calibri" w:hAnsi="Calibri" w:cs="Calibri"/>
              </w:rPr>
              <w:t xml:space="preserve">Indien </w:t>
            </w:r>
            <w:r w:rsidR="0090755D" w:rsidRPr="008D12BE">
              <w:rPr>
                <w:rFonts w:ascii="Calibri" w:hAnsi="Calibri" w:cs="Calibri"/>
              </w:rPr>
              <w:t xml:space="preserve">niet: naam </w:t>
            </w:r>
            <w:r>
              <w:rPr>
                <w:rFonts w:ascii="Calibri" w:hAnsi="Calibri" w:cs="Calibri"/>
              </w:rPr>
              <w:t xml:space="preserve">van de </w:t>
            </w:r>
            <w:r w:rsidR="0090755D" w:rsidRPr="008D12BE">
              <w:rPr>
                <w:rFonts w:ascii="Calibri" w:hAnsi="Calibri" w:cs="Calibri"/>
              </w:rPr>
              <w:t xml:space="preserve">dienst of organisatie die de begeleiding </w:t>
            </w:r>
            <w:r w:rsidR="0004051E">
              <w:rPr>
                <w:rFonts w:ascii="Calibri" w:hAnsi="Calibri" w:cs="Calibri"/>
              </w:rPr>
              <w:t>op zich zal nemen</w:t>
            </w:r>
            <w:r w:rsidR="0090755D" w:rsidRPr="008D12BE">
              <w:rPr>
                <w:rFonts w:ascii="Calibri" w:hAnsi="Calibri" w:cs="Calibri"/>
              </w:rPr>
              <w:t>:</w:t>
            </w:r>
          </w:p>
          <w:p w14:paraId="4020F15C" w14:textId="77777777" w:rsidR="0090755D" w:rsidRPr="008D12BE" w:rsidRDefault="0090755D" w:rsidP="0090755D">
            <w:pPr>
              <w:spacing w:line="360" w:lineRule="auto"/>
              <w:rPr>
                <w:rFonts w:ascii="Calibri" w:hAnsi="Calibri" w:cs="Calibri"/>
              </w:rPr>
            </w:pPr>
          </w:p>
        </w:tc>
      </w:tr>
      <w:tr w:rsidR="0090755D" w:rsidRPr="00DD3BB4" w14:paraId="79D7833F" w14:textId="77777777" w:rsidTr="0090755D">
        <w:tc>
          <w:tcPr>
            <w:tcW w:w="3397" w:type="dxa"/>
            <w:vMerge w:val="restart"/>
          </w:tcPr>
          <w:p w14:paraId="60E3217A" w14:textId="7A98421C" w:rsidR="0090755D" w:rsidRPr="008D12BE" w:rsidRDefault="0090755D" w:rsidP="0090755D">
            <w:pPr>
              <w:spacing w:line="360" w:lineRule="auto"/>
              <w:rPr>
                <w:rFonts w:ascii="Calibri" w:hAnsi="Calibri" w:cs="Calibri"/>
              </w:rPr>
            </w:pPr>
            <w:r w:rsidRPr="008D12BE">
              <w:rPr>
                <w:rFonts w:ascii="Calibri" w:hAnsi="Calibri" w:cs="Calibri"/>
              </w:rPr>
              <w:t>Individuele hulpverlener</w:t>
            </w:r>
          </w:p>
        </w:tc>
        <w:tc>
          <w:tcPr>
            <w:tcW w:w="5665" w:type="dxa"/>
          </w:tcPr>
          <w:p w14:paraId="04883EA2" w14:textId="6A61E63E" w:rsidR="0090755D" w:rsidRPr="008D12BE" w:rsidRDefault="0090755D" w:rsidP="0090755D">
            <w:pPr>
              <w:spacing w:line="360" w:lineRule="auto"/>
              <w:rPr>
                <w:rFonts w:ascii="Calibri" w:hAnsi="Calibri" w:cs="Calibri"/>
              </w:rPr>
            </w:pPr>
            <w:r w:rsidRPr="008D12BE">
              <w:rPr>
                <w:rFonts w:ascii="Calibri" w:hAnsi="Calibri" w:cs="Calibri"/>
              </w:rPr>
              <w:t>Voornaam + naam:</w:t>
            </w:r>
          </w:p>
        </w:tc>
      </w:tr>
      <w:tr w:rsidR="0090755D" w:rsidRPr="00DD3BB4" w14:paraId="49837505" w14:textId="77777777" w:rsidTr="0090755D">
        <w:tc>
          <w:tcPr>
            <w:tcW w:w="3397" w:type="dxa"/>
            <w:vMerge/>
          </w:tcPr>
          <w:p w14:paraId="5BD30324" w14:textId="77777777" w:rsidR="0090755D" w:rsidRPr="008D12BE" w:rsidRDefault="0090755D" w:rsidP="0090755D">
            <w:pPr>
              <w:spacing w:line="360" w:lineRule="auto"/>
              <w:rPr>
                <w:rFonts w:ascii="Calibri" w:hAnsi="Calibri" w:cs="Calibri"/>
              </w:rPr>
            </w:pPr>
          </w:p>
        </w:tc>
        <w:tc>
          <w:tcPr>
            <w:tcW w:w="5665" w:type="dxa"/>
          </w:tcPr>
          <w:p w14:paraId="492C74A3" w14:textId="3FC818DB" w:rsidR="0090755D" w:rsidRPr="008D12BE" w:rsidRDefault="0090755D" w:rsidP="0090755D">
            <w:pPr>
              <w:spacing w:line="360" w:lineRule="auto"/>
              <w:rPr>
                <w:rFonts w:ascii="Calibri" w:hAnsi="Calibri" w:cs="Calibri"/>
              </w:rPr>
            </w:pPr>
            <w:r w:rsidRPr="008D12BE">
              <w:rPr>
                <w:rFonts w:ascii="Calibri" w:hAnsi="Calibri" w:cs="Calibri"/>
              </w:rPr>
              <w:t>Telefoon:</w:t>
            </w:r>
          </w:p>
        </w:tc>
      </w:tr>
      <w:tr w:rsidR="0090755D" w:rsidRPr="00DD3BB4" w14:paraId="0C90EDD8" w14:textId="77777777" w:rsidTr="0090755D">
        <w:tc>
          <w:tcPr>
            <w:tcW w:w="3397" w:type="dxa"/>
            <w:vMerge/>
          </w:tcPr>
          <w:p w14:paraId="532D188E" w14:textId="77777777" w:rsidR="0090755D" w:rsidRPr="008D12BE" w:rsidRDefault="0090755D" w:rsidP="0090755D">
            <w:pPr>
              <w:spacing w:line="360" w:lineRule="auto"/>
              <w:rPr>
                <w:rFonts w:ascii="Calibri" w:hAnsi="Calibri" w:cs="Calibri"/>
              </w:rPr>
            </w:pPr>
          </w:p>
        </w:tc>
        <w:tc>
          <w:tcPr>
            <w:tcW w:w="5665" w:type="dxa"/>
          </w:tcPr>
          <w:p w14:paraId="0413F454" w14:textId="6E82617A" w:rsidR="0090755D" w:rsidRPr="008D12BE" w:rsidRDefault="0090755D" w:rsidP="0090755D">
            <w:pPr>
              <w:spacing w:line="360" w:lineRule="auto"/>
              <w:rPr>
                <w:rFonts w:ascii="Calibri" w:hAnsi="Calibri" w:cs="Calibri"/>
              </w:rPr>
            </w:pPr>
            <w:r w:rsidRPr="008D12BE">
              <w:rPr>
                <w:rFonts w:ascii="Calibri" w:hAnsi="Calibri" w:cs="Calibri"/>
              </w:rPr>
              <w:t>E-mail:</w:t>
            </w:r>
          </w:p>
        </w:tc>
      </w:tr>
      <w:tr w:rsidR="0090755D" w:rsidRPr="00DD3BB4" w14:paraId="58B1B128" w14:textId="77777777" w:rsidTr="0090755D">
        <w:tc>
          <w:tcPr>
            <w:tcW w:w="3397" w:type="dxa"/>
            <w:vMerge w:val="restart"/>
          </w:tcPr>
          <w:p w14:paraId="2F013B35" w14:textId="184A89E5" w:rsidR="0090755D" w:rsidRPr="008D12BE" w:rsidRDefault="0090755D" w:rsidP="0090755D">
            <w:pPr>
              <w:spacing w:line="360" w:lineRule="auto"/>
              <w:rPr>
                <w:rFonts w:ascii="Calibri" w:hAnsi="Calibri" w:cs="Calibri"/>
              </w:rPr>
            </w:pPr>
            <w:r w:rsidRPr="008D12BE">
              <w:rPr>
                <w:rFonts w:ascii="Calibri" w:hAnsi="Calibri" w:cs="Calibri"/>
              </w:rPr>
              <w:t>Organisatieverantwoordelijke</w:t>
            </w:r>
          </w:p>
        </w:tc>
        <w:tc>
          <w:tcPr>
            <w:tcW w:w="5665" w:type="dxa"/>
          </w:tcPr>
          <w:p w14:paraId="5D491B85" w14:textId="47164F08" w:rsidR="0090755D" w:rsidRPr="008D12BE" w:rsidRDefault="0090755D" w:rsidP="0090755D">
            <w:pPr>
              <w:spacing w:line="360" w:lineRule="auto"/>
              <w:rPr>
                <w:rFonts w:ascii="Calibri" w:hAnsi="Calibri" w:cs="Calibri"/>
              </w:rPr>
            </w:pPr>
            <w:r w:rsidRPr="008D12BE">
              <w:rPr>
                <w:rFonts w:ascii="Calibri" w:hAnsi="Calibri" w:cs="Calibri"/>
              </w:rPr>
              <w:t>Voornaam + naam:</w:t>
            </w:r>
          </w:p>
        </w:tc>
      </w:tr>
      <w:tr w:rsidR="0090755D" w:rsidRPr="00DD3BB4" w14:paraId="3E2525BE" w14:textId="77777777" w:rsidTr="0090755D">
        <w:tc>
          <w:tcPr>
            <w:tcW w:w="3397" w:type="dxa"/>
            <w:vMerge/>
          </w:tcPr>
          <w:p w14:paraId="33E61E54" w14:textId="77777777" w:rsidR="0090755D" w:rsidRPr="008D12BE" w:rsidRDefault="0090755D" w:rsidP="0090755D">
            <w:pPr>
              <w:spacing w:line="360" w:lineRule="auto"/>
              <w:rPr>
                <w:rFonts w:ascii="Calibri" w:hAnsi="Calibri" w:cs="Calibri"/>
              </w:rPr>
            </w:pPr>
          </w:p>
        </w:tc>
        <w:tc>
          <w:tcPr>
            <w:tcW w:w="5665" w:type="dxa"/>
          </w:tcPr>
          <w:p w14:paraId="1E264B58" w14:textId="3DE2C883" w:rsidR="0090755D" w:rsidRPr="008D12BE" w:rsidRDefault="0090755D" w:rsidP="0090755D">
            <w:pPr>
              <w:spacing w:line="360" w:lineRule="auto"/>
              <w:rPr>
                <w:rFonts w:ascii="Calibri" w:hAnsi="Calibri" w:cs="Calibri"/>
              </w:rPr>
            </w:pPr>
            <w:r w:rsidRPr="008D12BE">
              <w:rPr>
                <w:rFonts w:ascii="Calibri" w:hAnsi="Calibri" w:cs="Calibri"/>
              </w:rPr>
              <w:t>Telefoon:</w:t>
            </w:r>
          </w:p>
        </w:tc>
      </w:tr>
      <w:tr w:rsidR="0090755D" w:rsidRPr="00DD3BB4" w14:paraId="5CE3C0BF" w14:textId="77777777" w:rsidTr="0090755D">
        <w:tc>
          <w:tcPr>
            <w:tcW w:w="3397" w:type="dxa"/>
            <w:vMerge/>
          </w:tcPr>
          <w:p w14:paraId="3225BB66" w14:textId="77777777" w:rsidR="0090755D" w:rsidRPr="008D12BE" w:rsidRDefault="0090755D" w:rsidP="0090755D">
            <w:pPr>
              <w:spacing w:line="360" w:lineRule="auto"/>
              <w:rPr>
                <w:rFonts w:ascii="Calibri" w:hAnsi="Calibri" w:cs="Calibri"/>
              </w:rPr>
            </w:pPr>
          </w:p>
        </w:tc>
        <w:tc>
          <w:tcPr>
            <w:tcW w:w="5665" w:type="dxa"/>
          </w:tcPr>
          <w:p w14:paraId="6C92F592" w14:textId="403324EE" w:rsidR="0090755D" w:rsidRPr="008D12BE" w:rsidRDefault="0090755D" w:rsidP="0090755D">
            <w:pPr>
              <w:spacing w:line="360" w:lineRule="auto"/>
              <w:rPr>
                <w:rFonts w:ascii="Calibri" w:hAnsi="Calibri" w:cs="Calibri"/>
              </w:rPr>
            </w:pPr>
            <w:r w:rsidRPr="008D12BE">
              <w:rPr>
                <w:rFonts w:ascii="Calibri" w:hAnsi="Calibri" w:cs="Calibri"/>
              </w:rPr>
              <w:t>E-mail:</w:t>
            </w:r>
          </w:p>
        </w:tc>
      </w:tr>
    </w:tbl>
    <w:p w14:paraId="3AFB2DF9" w14:textId="77777777" w:rsidR="0090755D" w:rsidRPr="008D12BE" w:rsidRDefault="0090755D" w:rsidP="007F1E6B">
      <w:pPr>
        <w:spacing w:after="0" w:line="240" w:lineRule="auto"/>
        <w:rPr>
          <w:rFonts w:ascii="Calibri" w:hAnsi="Calibri" w:cs="Calibri"/>
        </w:rPr>
      </w:pPr>
    </w:p>
    <w:p w14:paraId="3ED2053E" w14:textId="77777777" w:rsidR="0090755D" w:rsidRPr="008D12BE" w:rsidRDefault="0090755D" w:rsidP="007F1E6B">
      <w:pPr>
        <w:spacing w:after="0" w:line="240" w:lineRule="auto"/>
        <w:rPr>
          <w:rFonts w:ascii="Calibri" w:hAnsi="Calibri" w:cs="Calibri"/>
        </w:rPr>
      </w:pPr>
    </w:p>
    <w:p w14:paraId="65182160" w14:textId="77777777" w:rsidR="007F1E6B" w:rsidRPr="008D12BE" w:rsidRDefault="007F1E6B" w:rsidP="007F1E6B">
      <w:pPr>
        <w:spacing w:after="0" w:line="240" w:lineRule="auto"/>
        <w:rPr>
          <w:rFonts w:ascii="Calibri" w:hAnsi="Calibri" w:cs="Calibri"/>
        </w:rPr>
      </w:pPr>
      <w:r w:rsidRPr="008D12BE">
        <w:rPr>
          <w:rFonts w:ascii="Calibri" w:hAnsi="Calibri" w:cs="Calibri"/>
        </w:rPr>
        <w:t xml:space="preserve">De kandidaat-huurder gaat akkoord dat deze personen gecontacteerd kunnen worden als er </w:t>
      </w:r>
    </w:p>
    <w:p w14:paraId="69C55450" w14:textId="49611510" w:rsidR="007F1E6B" w:rsidRPr="008D12BE" w:rsidRDefault="007F1E6B" w:rsidP="007F1E6B">
      <w:pPr>
        <w:spacing w:after="0" w:line="240" w:lineRule="auto"/>
        <w:rPr>
          <w:rFonts w:ascii="Calibri" w:hAnsi="Calibri" w:cs="Calibri"/>
        </w:rPr>
      </w:pPr>
      <w:r w:rsidRPr="008D12BE">
        <w:rPr>
          <w:rFonts w:ascii="Calibri" w:hAnsi="Calibri" w:cs="Calibri"/>
        </w:rPr>
        <w:t xml:space="preserve">ontbrekende </w:t>
      </w:r>
      <w:r w:rsidR="00BE776F" w:rsidRPr="008D12BE">
        <w:rPr>
          <w:rFonts w:ascii="Calibri" w:hAnsi="Calibri" w:cs="Calibri"/>
        </w:rPr>
        <w:t>stavingstukken</w:t>
      </w:r>
      <w:r w:rsidR="005F1068">
        <w:rPr>
          <w:rFonts w:ascii="Calibri" w:hAnsi="Calibri" w:cs="Calibri"/>
        </w:rPr>
        <w:t xml:space="preserve"> </w:t>
      </w:r>
      <w:r w:rsidR="00BE776F" w:rsidRPr="008D12BE">
        <w:rPr>
          <w:rFonts w:ascii="Calibri" w:hAnsi="Calibri" w:cs="Calibri"/>
        </w:rPr>
        <w:t>/</w:t>
      </w:r>
      <w:r w:rsidR="005F1068">
        <w:rPr>
          <w:rFonts w:ascii="Calibri" w:hAnsi="Calibri" w:cs="Calibri"/>
        </w:rPr>
        <w:t xml:space="preserve"> </w:t>
      </w:r>
      <w:r w:rsidR="00BE776F" w:rsidRPr="008D12BE">
        <w:rPr>
          <w:rFonts w:ascii="Calibri" w:hAnsi="Calibri" w:cs="Calibri"/>
        </w:rPr>
        <w:t xml:space="preserve">documenten </w:t>
      </w:r>
      <w:r w:rsidRPr="008D12BE">
        <w:rPr>
          <w:rFonts w:ascii="Calibri" w:hAnsi="Calibri" w:cs="Calibri"/>
        </w:rPr>
        <w:t>zijn bij dit aanvraagformulier en/of bij een aanbod tot een sociale woning via versnelde toewijzing.</w:t>
      </w:r>
    </w:p>
    <w:p w14:paraId="5240653E" w14:textId="77777777" w:rsidR="007F1E6B" w:rsidRPr="008D12BE" w:rsidRDefault="007F1E6B" w:rsidP="007F1E6B">
      <w:pPr>
        <w:spacing w:after="0" w:line="240" w:lineRule="auto"/>
        <w:rPr>
          <w:rFonts w:ascii="Calibri" w:hAnsi="Calibri" w:cs="Calibri"/>
        </w:rPr>
      </w:pPr>
    </w:p>
    <w:p w14:paraId="0B78CFBF" w14:textId="77777777" w:rsidR="007F1E6B" w:rsidRPr="008D12BE" w:rsidRDefault="007F1E6B" w:rsidP="007F1E6B">
      <w:pPr>
        <w:spacing w:after="0" w:line="240" w:lineRule="auto"/>
        <w:rPr>
          <w:rFonts w:ascii="Calibri" w:hAnsi="Calibri" w:cs="Calibri"/>
        </w:rPr>
      </w:pPr>
      <w:r w:rsidRPr="008D12BE">
        <w:rPr>
          <w:rFonts w:ascii="Calibri" w:hAnsi="Calibri" w:cs="Calibri"/>
        </w:rPr>
        <w:t>Indien nodig kan er een evaluatie van de samenwerking tussen de woonmaatschappij en de welzijnsdienst gebeuren via de toewijzingsraad.</w:t>
      </w:r>
    </w:p>
    <w:p w14:paraId="2E07CF6E" w14:textId="77777777" w:rsidR="00A512A0" w:rsidRPr="008D12BE" w:rsidRDefault="00A512A0" w:rsidP="007F1E6B">
      <w:pPr>
        <w:spacing w:after="0" w:line="240" w:lineRule="auto"/>
        <w:rPr>
          <w:rFonts w:ascii="Calibri" w:hAnsi="Calibri" w:cs="Calibri"/>
        </w:rPr>
      </w:pPr>
    </w:p>
    <w:tbl>
      <w:tblPr>
        <w:tblStyle w:val="Tabelraster"/>
        <w:tblW w:w="0" w:type="auto"/>
        <w:tblLook w:val="04A0" w:firstRow="1" w:lastRow="0" w:firstColumn="1" w:lastColumn="0" w:noHBand="0" w:noVBand="1"/>
      </w:tblPr>
      <w:tblGrid>
        <w:gridCol w:w="9062"/>
      </w:tblGrid>
      <w:tr w:rsidR="00A512A0" w:rsidRPr="00DD3BB4" w14:paraId="23F2FC77" w14:textId="77777777" w:rsidTr="00A512A0">
        <w:tc>
          <w:tcPr>
            <w:tcW w:w="9062" w:type="dxa"/>
          </w:tcPr>
          <w:p w14:paraId="658F7797" w14:textId="77777777" w:rsidR="00A512A0" w:rsidRPr="008D12BE" w:rsidRDefault="00A512A0" w:rsidP="00A512A0">
            <w:pPr>
              <w:spacing w:before="240"/>
              <w:rPr>
                <w:rFonts w:ascii="Calibri" w:hAnsi="Calibri" w:cs="Calibri"/>
              </w:rPr>
            </w:pPr>
            <w:r w:rsidRPr="008D12BE">
              <w:rPr>
                <w:rFonts w:ascii="Calibri" w:hAnsi="Calibri" w:cs="Calibri"/>
              </w:rPr>
              <w:t>Datum en handtekening aanmelder</w:t>
            </w:r>
          </w:p>
          <w:p w14:paraId="6A624BF6" w14:textId="77777777" w:rsidR="00A512A0" w:rsidRPr="008D12BE" w:rsidRDefault="00A512A0" w:rsidP="00A512A0">
            <w:pPr>
              <w:rPr>
                <w:rFonts w:ascii="Calibri" w:hAnsi="Calibri" w:cs="Calibri"/>
              </w:rPr>
            </w:pPr>
          </w:p>
          <w:p w14:paraId="6BABF77C" w14:textId="77777777" w:rsidR="00A512A0" w:rsidRPr="008D12BE" w:rsidRDefault="00A512A0" w:rsidP="00A512A0">
            <w:pPr>
              <w:rPr>
                <w:rFonts w:ascii="Calibri" w:hAnsi="Calibri" w:cs="Calibri"/>
              </w:rPr>
            </w:pPr>
          </w:p>
          <w:p w14:paraId="6F839613" w14:textId="77777777" w:rsidR="00A512A0" w:rsidRPr="008D12BE" w:rsidRDefault="00A512A0" w:rsidP="00A512A0">
            <w:pPr>
              <w:rPr>
                <w:rFonts w:ascii="Calibri" w:hAnsi="Calibri" w:cs="Calibri"/>
              </w:rPr>
            </w:pPr>
          </w:p>
          <w:p w14:paraId="7DC5AFB7" w14:textId="77777777" w:rsidR="00A512A0" w:rsidRPr="008D12BE" w:rsidRDefault="00A512A0" w:rsidP="007F1E6B">
            <w:pPr>
              <w:rPr>
                <w:rFonts w:ascii="Calibri" w:hAnsi="Calibri" w:cs="Calibri"/>
              </w:rPr>
            </w:pPr>
          </w:p>
        </w:tc>
      </w:tr>
    </w:tbl>
    <w:p w14:paraId="34C68C28" w14:textId="77777777" w:rsidR="007F1E6B" w:rsidRPr="008D12BE" w:rsidRDefault="007F1E6B" w:rsidP="007F1E6B">
      <w:pPr>
        <w:spacing w:after="0" w:line="240" w:lineRule="auto"/>
        <w:rPr>
          <w:rFonts w:ascii="Calibri" w:hAnsi="Calibri" w:cs="Calibri"/>
        </w:rPr>
      </w:pPr>
    </w:p>
    <w:p w14:paraId="3FFBB618" w14:textId="77777777" w:rsidR="007F1E6B" w:rsidRPr="008D12BE" w:rsidRDefault="007F1E6B" w:rsidP="007F1E6B">
      <w:pPr>
        <w:spacing w:after="0" w:line="240" w:lineRule="auto"/>
        <w:rPr>
          <w:rFonts w:ascii="Calibri" w:hAnsi="Calibri" w:cs="Calibri"/>
        </w:rPr>
      </w:pPr>
    </w:p>
    <w:p w14:paraId="3CD3D1F3" w14:textId="77777777" w:rsidR="007F1E6B" w:rsidRPr="008D12BE" w:rsidRDefault="007F1E6B" w:rsidP="007F1E6B">
      <w:pPr>
        <w:spacing w:after="0" w:line="240" w:lineRule="auto"/>
        <w:rPr>
          <w:rFonts w:ascii="Calibri" w:hAnsi="Calibri" w:cs="Calibri"/>
        </w:rPr>
      </w:pPr>
    </w:p>
    <w:tbl>
      <w:tblPr>
        <w:tblStyle w:val="Tabelraster"/>
        <w:tblW w:w="0" w:type="auto"/>
        <w:tblLook w:val="04A0" w:firstRow="1" w:lastRow="0" w:firstColumn="1" w:lastColumn="0" w:noHBand="0" w:noVBand="1"/>
      </w:tblPr>
      <w:tblGrid>
        <w:gridCol w:w="9062"/>
      </w:tblGrid>
      <w:tr w:rsidR="00A512A0" w:rsidRPr="00DD3BB4" w14:paraId="2E394AC2" w14:textId="77777777" w:rsidTr="00A512A0">
        <w:tc>
          <w:tcPr>
            <w:tcW w:w="9062" w:type="dxa"/>
          </w:tcPr>
          <w:p w14:paraId="7AE3A5C4" w14:textId="77777777" w:rsidR="00A512A0" w:rsidRPr="008D12BE" w:rsidRDefault="00A512A0" w:rsidP="00A512A0">
            <w:pPr>
              <w:spacing w:before="240"/>
              <w:rPr>
                <w:rFonts w:ascii="Calibri" w:hAnsi="Calibri" w:cs="Calibri"/>
              </w:rPr>
            </w:pPr>
            <w:r w:rsidRPr="008D12BE">
              <w:rPr>
                <w:rFonts w:ascii="Calibri" w:hAnsi="Calibri" w:cs="Calibri"/>
              </w:rPr>
              <w:t>Datum en handtekening begeleidende organisatie (enkel indien deze verschilt van de aanmelder)</w:t>
            </w:r>
          </w:p>
          <w:p w14:paraId="69255196" w14:textId="77777777" w:rsidR="00A512A0" w:rsidRPr="008D12BE" w:rsidRDefault="00A512A0" w:rsidP="00A512A0">
            <w:pPr>
              <w:rPr>
                <w:rFonts w:ascii="Calibri" w:hAnsi="Calibri" w:cs="Calibri"/>
              </w:rPr>
            </w:pPr>
          </w:p>
          <w:p w14:paraId="6617CF93" w14:textId="77777777" w:rsidR="00A512A0" w:rsidRPr="008D12BE" w:rsidRDefault="00A512A0" w:rsidP="00A512A0">
            <w:pPr>
              <w:rPr>
                <w:rFonts w:ascii="Calibri" w:hAnsi="Calibri" w:cs="Calibri"/>
              </w:rPr>
            </w:pPr>
          </w:p>
          <w:p w14:paraId="4132B806" w14:textId="77777777" w:rsidR="00A512A0" w:rsidRPr="008D12BE" w:rsidRDefault="00A512A0" w:rsidP="00A512A0">
            <w:pPr>
              <w:rPr>
                <w:rFonts w:ascii="Calibri" w:hAnsi="Calibri" w:cs="Calibri"/>
              </w:rPr>
            </w:pPr>
          </w:p>
          <w:p w14:paraId="6D3F3DF8" w14:textId="77777777" w:rsidR="00A512A0" w:rsidRPr="008D12BE" w:rsidRDefault="00A512A0" w:rsidP="007F1E6B">
            <w:pPr>
              <w:rPr>
                <w:rFonts w:ascii="Calibri" w:hAnsi="Calibri" w:cs="Calibri"/>
              </w:rPr>
            </w:pPr>
          </w:p>
        </w:tc>
      </w:tr>
    </w:tbl>
    <w:p w14:paraId="252A2E1F" w14:textId="77777777" w:rsidR="007F1E6B" w:rsidRPr="008D12BE" w:rsidRDefault="007F1E6B" w:rsidP="007F1E6B">
      <w:pPr>
        <w:spacing w:after="0" w:line="240" w:lineRule="auto"/>
        <w:rPr>
          <w:rFonts w:ascii="Calibri" w:hAnsi="Calibri" w:cs="Calibri"/>
        </w:rPr>
      </w:pPr>
    </w:p>
    <w:p w14:paraId="0BEED944" w14:textId="77777777" w:rsidR="00A512A0" w:rsidRPr="008D12BE" w:rsidRDefault="00A512A0" w:rsidP="007F1E6B">
      <w:pPr>
        <w:pStyle w:val="Kop2"/>
        <w:spacing w:before="0" w:after="0" w:line="240" w:lineRule="auto"/>
        <w:rPr>
          <w:rFonts w:ascii="Calibri" w:hAnsi="Calibri" w:cs="Calibri"/>
          <w:b/>
          <w:bCs/>
          <w:color w:val="3A7C22" w:themeColor="accent6" w:themeShade="BF"/>
          <w:sz w:val="28"/>
          <w:szCs w:val="28"/>
        </w:rPr>
      </w:pPr>
      <w:r w:rsidRPr="008D12BE">
        <w:rPr>
          <w:rFonts w:ascii="Calibri" w:hAnsi="Calibri" w:cs="Calibri"/>
          <w:b/>
          <w:bCs/>
          <w:color w:val="3A7C22" w:themeColor="accent6" w:themeShade="BF"/>
          <w:sz w:val="28"/>
          <w:szCs w:val="28"/>
        </w:rPr>
        <w:br w:type="page"/>
      </w:r>
    </w:p>
    <w:p w14:paraId="0CD1EF2E" w14:textId="5358ACED" w:rsidR="007F1E6B" w:rsidRPr="008D12BE" w:rsidRDefault="007F1E6B" w:rsidP="007F1E6B">
      <w:pPr>
        <w:pStyle w:val="Kop2"/>
        <w:spacing w:before="0" w:after="0" w:line="240" w:lineRule="auto"/>
        <w:rPr>
          <w:rFonts w:ascii="Calibri" w:hAnsi="Calibri" w:cs="Calibri"/>
          <w:b/>
          <w:bCs/>
          <w:color w:val="36AB4D"/>
          <w:sz w:val="28"/>
          <w:szCs w:val="28"/>
        </w:rPr>
      </w:pPr>
      <w:r w:rsidRPr="008D12BE">
        <w:rPr>
          <w:rFonts w:ascii="Calibri" w:hAnsi="Calibri" w:cs="Calibri"/>
          <w:b/>
          <w:bCs/>
          <w:color w:val="36AB4D"/>
          <w:sz w:val="28"/>
          <w:szCs w:val="28"/>
        </w:rPr>
        <w:lastRenderedPageBreak/>
        <w:t>3.</w:t>
      </w:r>
      <w:r w:rsidRPr="008D12BE">
        <w:rPr>
          <w:rFonts w:ascii="Calibri" w:hAnsi="Calibri" w:cs="Calibri"/>
          <w:b/>
          <w:bCs/>
          <w:color w:val="36AB4D"/>
          <w:sz w:val="28"/>
          <w:szCs w:val="28"/>
        </w:rPr>
        <w:tab/>
        <w:t>Afspraken</w:t>
      </w:r>
    </w:p>
    <w:p w14:paraId="6CD17E97" w14:textId="77777777" w:rsidR="007F1E6B" w:rsidRPr="008D12BE" w:rsidRDefault="007F1E6B" w:rsidP="007F1E6B">
      <w:pPr>
        <w:spacing w:after="0" w:line="240" w:lineRule="auto"/>
        <w:rPr>
          <w:rFonts w:ascii="Calibri" w:hAnsi="Calibri" w:cs="Calibri"/>
        </w:rPr>
      </w:pPr>
    </w:p>
    <w:p w14:paraId="3BF2609D" w14:textId="77777777" w:rsidR="007F1E6B" w:rsidRPr="008D12BE" w:rsidRDefault="007F1E6B" w:rsidP="0051359F">
      <w:pPr>
        <w:spacing w:after="120" w:line="240" w:lineRule="auto"/>
        <w:rPr>
          <w:rFonts w:ascii="Calibri" w:hAnsi="Calibri" w:cs="Calibri"/>
        </w:rPr>
      </w:pPr>
      <w:r w:rsidRPr="008D12BE">
        <w:rPr>
          <w:rFonts w:ascii="Calibri" w:hAnsi="Calibri" w:cs="Calibri"/>
        </w:rPr>
        <w:t xml:space="preserve">Dit document geldt als geldig attest en verklaring op eer. </w:t>
      </w:r>
    </w:p>
    <w:p w14:paraId="5C714751" w14:textId="77777777" w:rsidR="007F1E6B" w:rsidRPr="008D12BE" w:rsidRDefault="007F1E6B" w:rsidP="0051359F">
      <w:pPr>
        <w:spacing w:after="120" w:line="240" w:lineRule="auto"/>
        <w:rPr>
          <w:rFonts w:ascii="Calibri" w:hAnsi="Calibri" w:cs="Calibri"/>
        </w:rPr>
      </w:pPr>
      <w:r w:rsidRPr="008D12BE">
        <w:rPr>
          <w:rFonts w:ascii="Calibri" w:hAnsi="Calibri" w:cs="Calibri"/>
        </w:rPr>
        <w:t>Bij een aanbod wordt door de woonmaatschappij afgetoetst of onderstaande informatie nog steeds actueel is. Op die manier wordt nagegaan of de punten op de wachtlijst gewijzigd moeten worden. Veranderingen in de situatie van de kandidaat-huurder moeten altijd zo snel mogelijk doorgegeven worden aan de woonmaatschappij.</w:t>
      </w:r>
    </w:p>
    <w:p w14:paraId="00C9D7EE" w14:textId="257B4309" w:rsidR="007F1E6B" w:rsidRPr="008D12BE" w:rsidRDefault="007F1E6B" w:rsidP="0051359F">
      <w:pPr>
        <w:spacing w:after="120" w:line="240" w:lineRule="auto"/>
        <w:rPr>
          <w:rFonts w:ascii="Calibri" w:hAnsi="Calibri" w:cs="Calibri"/>
        </w:rPr>
      </w:pPr>
      <w:r w:rsidRPr="008D12BE">
        <w:rPr>
          <w:rFonts w:ascii="Calibri" w:hAnsi="Calibri" w:cs="Calibri"/>
        </w:rPr>
        <w:t>Zie ook: ‘Toewijzingsreglement’ (‘Puntensysteem’ en ‘afspraken omtrent de aanmelding, coördinatie en begeleiding van de kandidaat-huurders)</w:t>
      </w:r>
      <w:r w:rsidR="00E8226F">
        <w:rPr>
          <w:rFonts w:ascii="Calibri" w:hAnsi="Calibri" w:cs="Calibri"/>
        </w:rPr>
        <w:t>.</w:t>
      </w:r>
      <w:r w:rsidRPr="008D12BE">
        <w:rPr>
          <w:rFonts w:ascii="Calibri" w:hAnsi="Calibri" w:cs="Calibri"/>
        </w:rPr>
        <w:t xml:space="preserve"> </w:t>
      </w:r>
      <w:r w:rsidR="00416ED9" w:rsidRPr="008D12BE">
        <w:rPr>
          <w:rFonts w:ascii="Calibri" w:hAnsi="Calibri" w:cs="Calibri"/>
        </w:rPr>
        <w:t>D</w:t>
      </w:r>
      <w:r w:rsidR="00CB5CC5">
        <w:rPr>
          <w:rFonts w:ascii="Calibri" w:hAnsi="Calibri" w:cs="Calibri"/>
        </w:rPr>
        <w:t xml:space="preserve">it reglement kan </w:t>
      </w:r>
      <w:r w:rsidR="00C2631F">
        <w:rPr>
          <w:rFonts w:ascii="Calibri" w:hAnsi="Calibri" w:cs="Calibri"/>
        </w:rPr>
        <w:t xml:space="preserve">je </w:t>
      </w:r>
      <w:r w:rsidR="00CB5CC5">
        <w:rPr>
          <w:rFonts w:ascii="Calibri" w:hAnsi="Calibri" w:cs="Calibri"/>
        </w:rPr>
        <w:t xml:space="preserve">raadplegen </w:t>
      </w:r>
      <w:r w:rsidR="00416ED9" w:rsidRPr="008D12BE">
        <w:rPr>
          <w:rFonts w:ascii="Calibri" w:hAnsi="Calibri" w:cs="Calibri"/>
        </w:rPr>
        <w:t xml:space="preserve">via onze website. </w:t>
      </w:r>
      <w:r w:rsidR="008D12BE">
        <w:rPr>
          <w:rFonts w:ascii="Calibri" w:hAnsi="Calibri" w:cs="Calibri"/>
        </w:rPr>
        <w:t xml:space="preserve"> </w:t>
      </w:r>
    </w:p>
    <w:p w14:paraId="5A6D6F58" w14:textId="77777777" w:rsidR="007F1E6B" w:rsidRPr="008D12BE" w:rsidRDefault="007F1E6B" w:rsidP="007F1E6B">
      <w:pPr>
        <w:spacing w:after="0" w:line="240" w:lineRule="auto"/>
        <w:rPr>
          <w:rFonts w:ascii="Calibri" w:hAnsi="Calibri" w:cs="Calibri"/>
        </w:rPr>
      </w:pPr>
    </w:p>
    <w:p w14:paraId="6FECCAC5" w14:textId="77777777" w:rsidR="007F1E6B" w:rsidRPr="008D12BE" w:rsidRDefault="007F1E6B" w:rsidP="007F1E6B">
      <w:pPr>
        <w:spacing w:after="0" w:line="240" w:lineRule="auto"/>
        <w:rPr>
          <w:rFonts w:ascii="Calibri" w:hAnsi="Calibri" w:cs="Calibri"/>
        </w:rPr>
      </w:pPr>
      <w:r w:rsidRPr="008D12BE">
        <w:rPr>
          <w:rFonts w:ascii="Calibri" w:hAnsi="Calibri" w:cs="Calibri"/>
        </w:rPr>
        <w:t> </w:t>
      </w:r>
    </w:p>
    <w:p w14:paraId="549FC80E" w14:textId="77777777" w:rsidR="004F3EEA" w:rsidRPr="008D12BE" w:rsidRDefault="004F3EEA" w:rsidP="007F1E6B">
      <w:pPr>
        <w:pStyle w:val="Kop2"/>
        <w:spacing w:before="0" w:after="0" w:line="240" w:lineRule="auto"/>
        <w:rPr>
          <w:rFonts w:ascii="Calibri" w:hAnsi="Calibri" w:cs="Calibri"/>
          <w:b/>
          <w:bCs/>
          <w:color w:val="3A7C22" w:themeColor="accent6" w:themeShade="BF"/>
          <w:sz w:val="28"/>
          <w:szCs w:val="28"/>
        </w:rPr>
        <w:sectPr w:rsidR="004F3EEA" w:rsidRPr="008D12BE" w:rsidSect="007F1E6B">
          <w:headerReference w:type="default" r:id="rId7"/>
          <w:pgSz w:w="11906" w:h="16838"/>
          <w:pgMar w:top="1632" w:right="1417" w:bottom="1417" w:left="1417" w:header="284" w:footer="708" w:gutter="0"/>
          <w:cols w:space="708"/>
          <w:docGrid w:linePitch="360"/>
        </w:sectPr>
      </w:pPr>
    </w:p>
    <w:p w14:paraId="05785732" w14:textId="77777777" w:rsidR="00430F34" w:rsidRDefault="007F1E6B" w:rsidP="007F1E6B">
      <w:pPr>
        <w:pStyle w:val="Kop2"/>
        <w:spacing w:before="0" w:after="0" w:line="240" w:lineRule="auto"/>
        <w:rPr>
          <w:rFonts w:ascii="Calibri" w:hAnsi="Calibri" w:cs="Calibri"/>
          <w:b/>
          <w:bCs/>
          <w:color w:val="36AB4D"/>
          <w:sz w:val="28"/>
          <w:szCs w:val="28"/>
        </w:rPr>
      </w:pPr>
      <w:r w:rsidRPr="008D12BE">
        <w:rPr>
          <w:rFonts w:ascii="Calibri" w:hAnsi="Calibri" w:cs="Calibri"/>
          <w:b/>
          <w:bCs/>
          <w:color w:val="36AB4D"/>
          <w:sz w:val="28"/>
          <w:szCs w:val="28"/>
        </w:rPr>
        <w:lastRenderedPageBreak/>
        <w:t>4.</w:t>
      </w:r>
      <w:r w:rsidRPr="008D12BE">
        <w:rPr>
          <w:rFonts w:ascii="Calibri" w:hAnsi="Calibri" w:cs="Calibri"/>
          <w:b/>
          <w:bCs/>
          <w:color w:val="36AB4D"/>
          <w:sz w:val="28"/>
          <w:szCs w:val="28"/>
        </w:rPr>
        <w:tab/>
        <w:t xml:space="preserve">Bijlagen </w:t>
      </w:r>
    </w:p>
    <w:p w14:paraId="2CE34A5D" w14:textId="77777777" w:rsidR="00530BC5" w:rsidRDefault="00530BC5" w:rsidP="007F1E6B">
      <w:pPr>
        <w:pStyle w:val="Kop2"/>
        <w:spacing w:before="0" w:after="0" w:line="240" w:lineRule="auto"/>
        <w:rPr>
          <w:rFonts w:ascii="Calibri" w:hAnsi="Calibri" w:cs="Calibri"/>
          <w:b/>
          <w:bCs/>
          <w:color w:val="36AB4D"/>
          <w:sz w:val="28"/>
          <w:szCs w:val="28"/>
        </w:rPr>
      </w:pPr>
    </w:p>
    <w:p w14:paraId="75D204AA" w14:textId="5D5A8A2A" w:rsidR="005C2693" w:rsidRPr="008D12BE" w:rsidRDefault="005C2693" w:rsidP="007F1E6B">
      <w:pPr>
        <w:pStyle w:val="Kop2"/>
        <w:spacing w:before="0" w:after="0" w:line="240" w:lineRule="auto"/>
        <w:rPr>
          <w:rFonts w:ascii="Calibri" w:hAnsi="Calibri" w:cs="Calibri"/>
          <w:color w:val="auto"/>
          <w:sz w:val="24"/>
          <w:szCs w:val="24"/>
        </w:rPr>
      </w:pPr>
      <w:r>
        <w:rPr>
          <w:rFonts w:ascii="Calibri" w:hAnsi="Calibri" w:cs="Calibri"/>
          <w:color w:val="auto"/>
          <w:sz w:val="24"/>
          <w:szCs w:val="24"/>
        </w:rPr>
        <w:br/>
      </w:r>
      <w:r w:rsidR="00530BC5" w:rsidRPr="008D12BE">
        <w:rPr>
          <w:rFonts w:ascii="Calibri" w:hAnsi="Calibri" w:cs="Calibri"/>
          <w:color w:val="auto"/>
          <w:sz w:val="24"/>
          <w:szCs w:val="24"/>
        </w:rPr>
        <w:t>Dit betreft extra informatie</w:t>
      </w:r>
      <w:r w:rsidRPr="008D12BE">
        <w:rPr>
          <w:rFonts w:ascii="Calibri" w:hAnsi="Calibri" w:cs="Calibri"/>
          <w:color w:val="auto"/>
          <w:sz w:val="24"/>
          <w:szCs w:val="24"/>
        </w:rPr>
        <w:t xml:space="preserve"> over de woonsituaties die wel/geen voorrang geven in pijler 2.</w:t>
      </w:r>
    </w:p>
    <w:p w14:paraId="611BA27B" w14:textId="77777777" w:rsidR="005C2693" w:rsidRPr="008D12BE" w:rsidRDefault="005C2693" w:rsidP="007F1E6B">
      <w:pPr>
        <w:pStyle w:val="Kop2"/>
        <w:spacing w:before="0" w:after="0" w:line="240" w:lineRule="auto"/>
        <w:rPr>
          <w:rFonts w:ascii="Calibri" w:hAnsi="Calibri" w:cs="Calibri"/>
          <w:color w:val="auto"/>
          <w:sz w:val="24"/>
          <w:szCs w:val="24"/>
        </w:rPr>
      </w:pPr>
    </w:p>
    <w:p w14:paraId="6A2BCA8B" w14:textId="4C6E3990" w:rsidR="007F1E6B" w:rsidRPr="008D12BE" w:rsidRDefault="00C2631F" w:rsidP="007F1E6B">
      <w:pPr>
        <w:pStyle w:val="Kop2"/>
        <w:spacing w:before="0" w:after="0" w:line="240" w:lineRule="auto"/>
        <w:rPr>
          <w:rFonts w:ascii="Calibri" w:hAnsi="Calibri" w:cs="Calibri"/>
          <w:color w:val="auto"/>
          <w:sz w:val="24"/>
          <w:szCs w:val="24"/>
          <w:u w:val="single"/>
        </w:rPr>
      </w:pPr>
      <w:r>
        <w:rPr>
          <w:rFonts w:ascii="Calibri" w:hAnsi="Calibri" w:cs="Calibri"/>
          <w:color w:val="auto"/>
          <w:sz w:val="24"/>
          <w:szCs w:val="24"/>
          <w:u w:val="single"/>
        </w:rPr>
        <w:t>Je</w:t>
      </w:r>
      <w:r w:rsidR="005C2693" w:rsidRPr="008D12BE">
        <w:rPr>
          <w:rFonts w:ascii="Calibri" w:hAnsi="Calibri" w:cs="Calibri"/>
          <w:color w:val="auto"/>
          <w:sz w:val="24"/>
          <w:szCs w:val="24"/>
          <w:u w:val="single"/>
        </w:rPr>
        <w:t xml:space="preserve"> hoeft deze bijlagen n</w:t>
      </w:r>
      <w:r w:rsidR="00A0138B" w:rsidRPr="008D12BE">
        <w:rPr>
          <w:rFonts w:ascii="Calibri" w:hAnsi="Calibri" w:cs="Calibri"/>
          <w:color w:val="auto"/>
          <w:sz w:val="24"/>
          <w:szCs w:val="24"/>
          <w:u w:val="single"/>
        </w:rPr>
        <w:t>iet terug</w:t>
      </w:r>
      <w:r w:rsidR="005C2693" w:rsidRPr="008D12BE">
        <w:rPr>
          <w:rFonts w:ascii="Calibri" w:hAnsi="Calibri" w:cs="Calibri"/>
          <w:color w:val="auto"/>
          <w:sz w:val="24"/>
          <w:szCs w:val="24"/>
          <w:u w:val="single"/>
        </w:rPr>
        <w:t xml:space="preserve"> te </w:t>
      </w:r>
      <w:r w:rsidR="00A0138B" w:rsidRPr="008D12BE">
        <w:rPr>
          <w:rFonts w:ascii="Calibri" w:hAnsi="Calibri" w:cs="Calibri"/>
          <w:color w:val="auto"/>
          <w:sz w:val="24"/>
          <w:szCs w:val="24"/>
          <w:u w:val="single"/>
        </w:rPr>
        <w:t>sturen</w:t>
      </w:r>
      <w:r w:rsidR="005C2693" w:rsidRPr="008D12BE">
        <w:rPr>
          <w:rFonts w:ascii="Calibri" w:hAnsi="Calibri" w:cs="Calibri"/>
          <w:color w:val="auto"/>
          <w:sz w:val="24"/>
          <w:szCs w:val="24"/>
          <w:u w:val="single"/>
        </w:rPr>
        <w:t>.</w:t>
      </w:r>
    </w:p>
    <w:p w14:paraId="7366A5DA" w14:textId="77777777" w:rsidR="00EF5007" w:rsidRPr="008D12BE" w:rsidRDefault="00EF5007" w:rsidP="007F1E6B">
      <w:pPr>
        <w:spacing w:after="0" w:line="240" w:lineRule="auto"/>
        <w:rPr>
          <w:rFonts w:ascii="Calibri" w:hAnsi="Calibri" w:cs="Calibri"/>
          <w:sz w:val="20"/>
          <w:szCs w:val="20"/>
        </w:rPr>
      </w:pPr>
    </w:p>
    <w:p w14:paraId="415044F1" w14:textId="77777777" w:rsidR="005763EB" w:rsidRPr="008D12BE" w:rsidRDefault="005763EB" w:rsidP="007F1E6B">
      <w:pPr>
        <w:spacing w:after="0" w:line="240" w:lineRule="auto"/>
        <w:rPr>
          <w:rFonts w:ascii="Calibri" w:hAnsi="Calibri" w:cs="Calibri"/>
          <w:sz w:val="20"/>
          <w:szCs w:val="20"/>
        </w:rPr>
      </w:pPr>
    </w:p>
    <w:p w14:paraId="111F473F" w14:textId="77777777" w:rsidR="00B43BB1" w:rsidRPr="008D12BE" w:rsidRDefault="00B43BB1" w:rsidP="0046095F">
      <w:pPr>
        <w:pStyle w:val="Kop2"/>
        <w:spacing w:before="0" w:after="0" w:line="240" w:lineRule="auto"/>
        <w:rPr>
          <w:rFonts w:ascii="Calibri" w:hAnsi="Calibri" w:cs="Calibri"/>
          <w:b/>
          <w:bCs/>
          <w:color w:val="3A7C22" w:themeColor="accent6" w:themeShade="BF"/>
          <w:sz w:val="28"/>
          <w:szCs w:val="28"/>
        </w:rPr>
      </w:pPr>
      <w:r w:rsidRPr="008D12BE">
        <w:rPr>
          <w:rFonts w:ascii="Calibri" w:hAnsi="Calibri" w:cs="Calibri"/>
          <w:b/>
          <w:bCs/>
          <w:color w:val="3A7C22" w:themeColor="accent6" w:themeShade="BF"/>
          <w:sz w:val="28"/>
          <w:szCs w:val="28"/>
        </w:rPr>
        <w:br w:type="page"/>
      </w:r>
    </w:p>
    <w:p w14:paraId="08279D3A" w14:textId="7B1388FF" w:rsidR="005763EB" w:rsidRPr="008D12BE" w:rsidRDefault="005763EB" w:rsidP="0046095F">
      <w:pPr>
        <w:pStyle w:val="Kop2"/>
        <w:spacing w:before="0" w:after="0" w:line="240" w:lineRule="auto"/>
        <w:rPr>
          <w:rFonts w:ascii="Calibri" w:hAnsi="Calibri" w:cs="Calibri"/>
          <w:b/>
          <w:bCs/>
          <w:color w:val="3A7C22" w:themeColor="accent6" w:themeShade="BF"/>
          <w:sz w:val="28"/>
          <w:szCs w:val="28"/>
        </w:rPr>
      </w:pPr>
      <w:r w:rsidRPr="008D12BE">
        <w:rPr>
          <w:rFonts w:ascii="Calibri" w:hAnsi="Calibri" w:cs="Calibri"/>
          <w:b/>
          <w:bCs/>
          <w:color w:val="3A7C22" w:themeColor="accent6" w:themeShade="BF"/>
          <w:sz w:val="28"/>
          <w:szCs w:val="28"/>
        </w:rPr>
        <w:lastRenderedPageBreak/>
        <w:t>Toelichting categorieën woonnood</w:t>
      </w:r>
      <w:r w:rsidR="00B43BB1" w:rsidRPr="008D12BE">
        <w:rPr>
          <w:rFonts w:ascii="Calibri" w:hAnsi="Calibri" w:cs="Calibri"/>
          <w:b/>
          <w:bCs/>
          <w:color w:val="3A7C22" w:themeColor="accent6" w:themeShade="BF"/>
          <w:sz w:val="28"/>
          <w:szCs w:val="28"/>
        </w:rPr>
        <w:t xml:space="preserve"> </w:t>
      </w:r>
      <w:r w:rsidR="00B43BB1" w:rsidRPr="008D12BE">
        <w:rPr>
          <w:rFonts w:ascii="Calibri" w:hAnsi="Calibri" w:cs="Calibri"/>
          <w:color w:val="3A7C22" w:themeColor="accent6" w:themeShade="BF"/>
          <w:sz w:val="28"/>
          <w:szCs w:val="28"/>
        </w:rPr>
        <w:t>(niet terugsturen)</w:t>
      </w:r>
    </w:p>
    <w:p w14:paraId="55E4F0A3" w14:textId="77777777" w:rsidR="00590B03" w:rsidRPr="008D12BE" w:rsidRDefault="00590B03" w:rsidP="00590B03">
      <w:pPr>
        <w:rPr>
          <w:rFonts w:ascii="Calibri" w:hAnsi="Calibri" w:cs="Calibri"/>
        </w:rPr>
      </w:pPr>
    </w:p>
    <w:p w14:paraId="4BD39318" w14:textId="01F366A8" w:rsidR="00590B03" w:rsidRPr="008D12BE" w:rsidRDefault="00590B03" w:rsidP="00416ED9">
      <w:pPr>
        <w:pStyle w:val="Kop3"/>
        <w:numPr>
          <w:ilvl w:val="0"/>
          <w:numId w:val="15"/>
        </w:numPr>
        <w:pBdr>
          <w:top w:val="single" w:sz="4" w:space="1" w:color="auto"/>
          <w:left w:val="single" w:sz="4" w:space="4" w:color="auto"/>
          <w:bottom w:val="single" w:sz="4" w:space="1" w:color="auto"/>
          <w:right w:val="single" w:sz="4" w:space="4" w:color="auto"/>
        </w:pBdr>
        <w:ind w:left="426" w:hanging="426"/>
        <w:rPr>
          <w:rFonts w:ascii="Calibri" w:hAnsi="Calibri" w:cs="Calibri"/>
        </w:rPr>
      </w:pPr>
      <w:r w:rsidRPr="008D12BE">
        <w:rPr>
          <w:rFonts w:ascii="Calibri" w:hAnsi="Calibri" w:cs="Calibri"/>
        </w:rPr>
        <w:t>(Dreigend) dak- of thuisloos (20 punten)</w:t>
      </w:r>
    </w:p>
    <w:p w14:paraId="0EBEEB2B" w14:textId="13545161" w:rsidR="00590B03" w:rsidRPr="008D12BE" w:rsidRDefault="006426DF" w:rsidP="00590B03">
      <w:pPr>
        <w:pStyle w:val="Kop4"/>
        <w:rPr>
          <w:rFonts w:ascii="Calibri" w:hAnsi="Calibri" w:cs="Calibri"/>
          <w:b/>
          <w:bCs/>
          <w:i w:val="0"/>
          <w:iCs w:val="0"/>
        </w:rPr>
      </w:pPr>
      <w:r>
        <w:rPr>
          <w:rFonts w:ascii="Calibri" w:hAnsi="Calibri" w:cs="Calibri"/>
          <w:b/>
          <w:bCs/>
          <w:i w:val="0"/>
          <w:iCs w:val="0"/>
        </w:rPr>
        <w:br/>
      </w:r>
      <w:r w:rsidR="00BE776F" w:rsidRPr="008D12BE">
        <w:rPr>
          <w:rFonts w:ascii="Calibri" w:hAnsi="Calibri" w:cs="Calibri"/>
          <w:b/>
          <w:bCs/>
          <w:i w:val="0"/>
          <w:iCs w:val="0"/>
        </w:rPr>
        <w:t xml:space="preserve">Kandidaat-huurder </w:t>
      </w:r>
      <w:r w:rsidR="00590B03" w:rsidRPr="008D12BE">
        <w:rPr>
          <w:rFonts w:ascii="Calibri" w:hAnsi="Calibri" w:cs="Calibri"/>
          <w:b/>
          <w:bCs/>
          <w:i w:val="0"/>
          <w:iCs w:val="0"/>
        </w:rPr>
        <w:t>zonder huisvesting of opvang of verblijf in nachtopvang (20</w:t>
      </w:r>
      <w:r w:rsidR="004B18C3">
        <w:rPr>
          <w:rFonts w:ascii="Calibri" w:hAnsi="Calibri" w:cs="Calibri"/>
          <w:b/>
          <w:bCs/>
          <w:i w:val="0"/>
          <w:iCs w:val="0"/>
        </w:rPr>
        <w:t xml:space="preserve"> </w:t>
      </w:r>
      <w:r w:rsidR="00590B03" w:rsidRPr="008D12BE">
        <w:rPr>
          <w:rFonts w:ascii="Calibri" w:hAnsi="Calibri" w:cs="Calibri"/>
          <w:b/>
          <w:bCs/>
          <w:i w:val="0"/>
          <w:iCs w:val="0"/>
        </w:rPr>
        <w:t>p</w:t>
      </w:r>
      <w:r w:rsidR="004B18C3">
        <w:rPr>
          <w:rFonts w:ascii="Calibri" w:hAnsi="Calibri" w:cs="Calibri"/>
          <w:b/>
          <w:bCs/>
          <w:i w:val="0"/>
          <w:iCs w:val="0"/>
        </w:rPr>
        <w:t>un</w:t>
      </w:r>
      <w:r w:rsidR="00590B03" w:rsidRPr="008D12BE">
        <w:rPr>
          <w:rFonts w:ascii="Calibri" w:hAnsi="Calibri" w:cs="Calibri"/>
          <w:b/>
          <w:bCs/>
          <w:i w:val="0"/>
          <w:iCs w:val="0"/>
        </w:rPr>
        <w:t>t</w:t>
      </w:r>
      <w:r w:rsidR="004B18C3">
        <w:rPr>
          <w:rFonts w:ascii="Calibri" w:hAnsi="Calibri" w:cs="Calibri"/>
          <w:b/>
          <w:bCs/>
          <w:i w:val="0"/>
          <w:iCs w:val="0"/>
        </w:rPr>
        <w:t>e</w:t>
      </w:r>
      <w:r w:rsidR="00590B03" w:rsidRPr="008D12BE">
        <w:rPr>
          <w:rFonts w:ascii="Calibri" w:hAnsi="Calibri" w:cs="Calibri"/>
          <w:b/>
          <w:bCs/>
          <w:i w:val="0"/>
          <w:iCs w:val="0"/>
        </w:rPr>
        <w:t>n)</w:t>
      </w:r>
    </w:p>
    <w:p w14:paraId="4D50963B" w14:textId="24C2A12D" w:rsidR="00590B03" w:rsidRPr="008D12BE" w:rsidRDefault="00590B03" w:rsidP="00590B03">
      <w:pPr>
        <w:rPr>
          <w:rFonts w:ascii="Calibri" w:hAnsi="Calibri" w:cs="Calibri"/>
        </w:rPr>
      </w:pPr>
      <w:r w:rsidRPr="008D12BE">
        <w:rPr>
          <w:rFonts w:ascii="Calibri" w:hAnsi="Calibri" w:cs="Calibri"/>
        </w:rPr>
        <w:t>Dit gaat over daklozen en mensen die verblijven in een nachtopvang (voor daklozen). Ook de nachtopvang in een hotel via een borgstelling van een OCMW kan hiervoor in aanmerking komen.</w:t>
      </w:r>
    </w:p>
    <w:p w14:paraId="45C9D30B" w14:textId="59ADF1E5" w:rsidR="00590B03" w:rsidRPr="008D12BE" w:rsidRDefault="00590B03" w:rsidP="00590B03">
      <w:pPr>
        <w:rPr>
          <w:rFonts w:ascii="Calibri" w:hAnsi="Calibri" w:cs="Calibri"/>
          <w:u w:val="single"/>
        </w:rPr>
      </w:pPr>
      <w:r w:rsidRPr="008D12BE">
        <w:rPr>
          <w:rFonts w:ascii="Calibri" w:hAnsi="Calibri" w:cs="Calibri"/>
          <w:u w:val="single"/>
        </w:rPr>
        <w:t>Nodige bewijsstukken</w:t>
      </w:r>
    </w:p>
    <w:p w14:paraId="6AB22928" w14:textId="7876CC59" w:rsidR="00590B03" w:rsidRPr="008D12BE" w:rsidRDefault="00590B03" w:rsidP="00590B03">
      <w:pPr>
        <w:pStyle w:val="Lijstalinea"/>
        <w:numPr>
          <w:ilvl w:val="0"/>
          <w:numId w:val="2"/>
        </w:numPr>
        <w:ind w:left="306" w:hanging="284"/>
        <w:rPr>
          <w:rFonts w:ascii="Calibri" w:hAnsi="Calibri" w:cs="Calibri"/>
        </w:rPr>
      </w:pPr>
      <w:r w:rsidRPr="008D12BE">
        <w:rPr>
          <w:rFonts w:ascii="Calibri" w:hAnsi="Calibri" w:cs="Calibri"/>
        </w:rPr>
        <w:t>Verslag van de politie (wijkagent), straathoekwerk, van een andere officiële instantie</w:t>
      </w:r>
      <w:r w:rsidR="00347F21">
        <w:rPr>
          <w:rFonts w:ascii="Calibri" w:hAnsi="Calibri" w:cs="Calibri"/>
        </w:rPr>
        <w:t>,</w:t>
      </w:r>
      <w:r w:rsidRPr="008D12BE">
        <w:rPr>
          <w:rFonts w:ascii="Calibri" w:hAnsi="Calibri" w:cs="Calibri"/>
        </w:rPr>
        <w:t xml:space="preserve"> … .</w:t>
      </w:r>
    </w:p>
    <w:p w14:paraId="4FE1CD67" w14:textId="77777777" w:rsidR="00590B03" w:rsidRPr="008D12BE" w:rsidRDefault="00590B03" w:rsidP="00590B03">
      <w:pPr>
        <w:pStyle w:val="Lijstalinea"/>
        <w:numPr>
          <w:ilvl w:val="0"/>
          <w:numId w:val="2"/>
        </w:numPr>
        <w:ind w:left="306" w:hanging="284"/>
        <w:rPr>
          <w:rFonts w:ascii="Calibri" w:hAnsi="Calibri" w:cs="Calibri"/>
        </w:rPr>
      </w:pPr>
      <w:r w:rsidRPr="008D12BE">
        <w:rPr>
          <w:rFonts w:ascii="Calibri" w:hAnsi="Calibri" w:cs="Calibri"/>
        </w:rPr>
        <w:t xml:space="preserve">Een referentieadres via het OCMW kan een indicatie zijn, maar is niet voldoende als bewijs. In dit geval hebben we bijkomende officiële bewijsstukken nodig. </w:t>
      </w:r>
    </w:p>
    <w:p w14:paraId="0A9EE412" w14:textId="0125C107" w:rsidR="00590B03" w:rsidRPr="008D12BE" w:rsidRDefault="00590B03" w:rsidP="00590B03">
      <w:pPr>
        <w:ind w:left="22"/>
        <w:rPr>
          <w:rFonts w:ascii="Calibri" w:hAnsi="Calibri" w:cs="Calibri"/>
          <w:u w:val="single"/>
        </w:rPr>
      </w:pPr>
      <w:r w:rsidRPr="008D12BE">
        <w:rPr>
          <w:rFonts w:ascii="Calibri" w:hAnsi="Calibri" w:cs="Calibri"/>
          <w:u w:val="single"/>
        </w:rPr>
        <w:t>Valt ook onder deze categorie</w:t>
      </w:r>
    </w:p>
    <w:p w14:paraId="0CA031DA" w14:textId="77777777" w:rsidR="00590B03" w:rsidRPr="008D12BE" w:rsidRDefault="00590B03" w:rsidP="00590B03">
      <w:pPr>
        <w:pStyle w:val="Lijstalinea"/>
        <w:numPr>
          <w:ilvl w:val="0"/>
          <w:numId w:val="2"/>
        </w:numPr>
        <w:ind w:left="306" w:hanging="284"/>
        <w:rPr>
          <w:rFonts w:ascii="Calibri" w:hAnsi="Calibri" w:cs="Calibri"/>
        </w:rPr>
      </w:pPr>
      <w:r w:rsidRPr="008D12BE">
        <w:rPr>
          <w:rFonts w:ascii="Calibri" w:hAnsi="Calibri" w:cs="Calibri"/>
        </w:rPr>
        <w:t>Geen woonst door brand (tenzij verblijf in een crisiswoning).</w:t>
      </w:r>
    </w:p>
    <w:p w14:paraId="78A52B38" w14:textId="77777777" w:rsidR="00590B03" w:rsidRPr="008D12BE" w:rsidRDefault="00590B03" w:rsidP="00590B03">
      <w:pPr>
        <w:pStyle w:val="Lijstalinea"/>
        <w:numPr>
          <w:ilvl w:val="0"/>
          <w:numId w:val="2"/>
        </w:numPr>
        <w:ind w:left="306" w:hanging="284"/>
        <w:rPr>
          <w:rFonts w:ascii="Calibri" w:hAnsi="Calibri" w:cs="Calibri"/>
        </w:rPr>
      </w:pPr>
      <w:r w:rsidRPr="008D12BE">
        <w:rPr>
          <w:rFonts w:ascii="Calibri" w:hAnsi="Calibri" w:cs="Calibri"/>
        </w:rPr>
        <w:t xml:space="preserve">Wonen in een auto. </w:t>
      </w:r>
    </w:p>
    <w:p w14:paraId="5C6F5793" w14:textId="5354D16E" w:rsidR="00590B03" w:rsidRPr="008D12BE" w:rsidRDefault="006426DF" w:rsidP="00590B03">
      <w:pPr>
        <w:rPr>
          <w:rFonts w:ascii="Calibri" w:eastAsiaTheme="majorEastAsia" w:hAnsi="Calibri" w:cs="Calibri"/>
          <w:b/>
          <w:bCs/>
          <w:color w:val="0F4761" w:themeColor="accent1" w:themeShade="BF"/>
        </w:rPr>
      </w:pPr>
      <w:r>
        <w:rPr>
          <w:rFonts w:ascii="Calibri" w:eastAsiaTheme="majorEastAsia" w:hAnsi="Calibri" w:cs="Calibri"/>
          <w:b/>
          <w:bCs/>
          <w:color w:val="0F4761" w:themeColor="accent1" w:themeShade="BF"/>
        </w:rPr>
        <w:br/>
      </w:r>
      <w:r w:rsidR="00590B03" w:rsidRPr="008D12BE">
        <w:rPr>
          <w:rFonts w:ascii="Calibri" w:eastAsiaTheme="majorEastAsia" w:hAnsi="Calibri" w:cs="Calibri"/>
          <w:b/>
          <w:bCs/>
          <w:color w:val="0F4761" w:themeColor="accent1" w:themeShade="BF"/>
        </w:rPr>
        <w:t>Verlaten van instelling of gevangenis zonder woonrecht elders (20</w:t>
      </w:r>
      <w:r>
        <w:rPr>
          <w:rFonts w:ascii="Calibri" w:eastAsiaTheme="majorEastAsia" w:hAnsi="Calibri" w:cs="Calibri"/>
          <w:b/>
          <w:bCs/>
          <w:color w:val="0F4761" w:themeColor="accent1" w:themeShade="BF"/>
        </w:rPr>
        <w:t xml:space="preserve"> </w:t>
      </w:r>
      <w:r w:rsidR="00590B03" w:rsidRPr="008D12BE">
        <w:rPr>
          <w:rFonts w:ascii="Calibri" w:eastAsiaTheme="majorEastAsia" w:hAnsi="Calibri" w:cs="Calibri"/>
          <w:b/>
          <w:bCs/>
          <w:color w:val="0F4761" w:themeColor="accent1" w:themeShade="BF"/>
        </w:rPr>
        <w:t>p</w:t>
      </w:r>
      <w:r>
        <w:rPr>
          <w:rFonts w:ascii="Calibri" w:eastAsiaTheme="majorEastAsia" w:hAnsi="Calibri" w:cs="Calibri"/>
          <w:b/>
          <w:bCs/>
          <w:color w:val="0F4761" w:themeColor="accent1" w:themeShade="BF"/>
        </w:rPr>
        <w:t>un</w:t>
      </w:r>
      <w:r w:rsidR="00590B03" w:rsidRPr="008D12BE">
        <w:rPr>
          <w:rFonts w:ascii="Calibri" w:eastAsiaTheme="majorEastAsia" w:hAnsi="Calibri" w:cs="Calibri"/>
          <w:b/>
          <w:bCs/>
          <w:color w:val="0F4761" w:themeColor="accent1" w:themeShade="BF"/>
        </w:rPr>
        <w:t>t</w:t>
      </w:r>
      <w:r>
        <w:rPr>
          <w:rFonts w:ascii="Calibri" w:eastAsiaTheme="majorEastAsia" w:hAnsi="Calibri" w:cs="Calibri"/>
          <w:b/>
          <w:bCs/>
          <w:color w:val="0F4761" w:themeColor="accent1" w:themeShade="BF"/>
        </w:rPr>
        <w:t>e</w:t>
      </w:r>
      <w:r w:rsidR="00590B03" w:rsidRPr="008D12BE">
        <w:rPr>
          <w:rFonts w:ascii="Calibri" w:eastAsiaTheme="majorEastAsia" w:hAnsi="Calibri" w:cs="Calibri"/>
          <w:b/>
          <w:bCs/>
          <w:color w:val="0F4761" w:themeColor="accent1" w:themeShade="BF"/>
        </w:rPr>
        <w:t>n)</w:t>
      </w:r>
    </w:p>
    <w:p w14:paraId="367F94D2" w14:textId="77777777" w:rsidR="00590B03" w:rsidRPr="008D12BE" w:rsidRDefault="00590B03" w:rsidP="00590B03">
      <w:pPr>
        <w:rPr>
          <w:rFonts w:ascii="Calibri" w:hAnsi="Calibri" w:cs="Calibri"/>
        </w:rPr>
      </w:pPr>
      <w:r w:rsidRPr="008D12BE">
        <w:rPr>
          <w:rFonts w:ascii="Calibri" w:hAnsi="Calibri" w:cs="Calibri"/>
        </w:rPr>
        <w:t xml:space="preserve">Als de kandidaat-huurder de voorziening moet verlaten, mag hij niet over een woonrecht elders beschikken om 20 punten te scoren. Als de kandidaat-huurder bijvoorbeeld voor een korte periode wordt opgevangen in een instelling en hij heeft een huurovereenkomst voor onbepaalde duur, dan is er geen sprake van woonnood. </w:t>
      </w:r>
    </w:p>
    <w:p w14:paraId="577CFDC6" w14:textId="77777777" w:rsidR="00590B03" w:rsidRPr="008D12BE" w:rsidRDefault="00590B03" w:rsidP="00590B03">
      <w:pPr>
        <w:rPr>
          <w:rFonts w:ascii="Calibri" w:hAnsi="Calibri" w:cs="Calibri"/>
        </w:rPr>
      </w:pPr>
      <w:r w:rsidRPr="008D12BE">
        <w:rPr>
          <w:rFonts w:ascii="Calibri" w:hAnsi="Calibri" w:cs="Calibri"/>
        </w:rPr>
        <w:t xml:space="preserve">Een domicilie in de instelling of gevangenis is een ernstige indicatie dat de kandidaat-huurder elders geen woonrecht meer heeft. </w:t>
      </w:r>
    </w:p>
    <w:p w14:paraId="71208BB0" w14:textId="206ACD10" w:rsidR="00590B03" w:rsidRPr="008D12BE" w:rsidRDefault="00590B03" w:rsidP="00590B03">
      <w:pPr>
        <w:rPr>
          <w:rFonts w:ascii="Calibri" w:hAnsi="Calibri" w:cs="Calibri"/>
        </w:rPr>
      </w:pPr>
      <w:r w:rsidRPr="008D12BE">
        <w:rPr>
          <w:rFonts w:ascii="Calibri" w:hAnsi="Calibri" w:cs="Calibri"/>
        </w:rPr>
        <w:t xml:space="preserve">De kandidaat-huurder kan deze voorrang maar inroepen tot </w:t>
      </w:r>
      <w:r w:rsidRPr="008D12BE">
        <w:rPr>
          <w:rFonts w:ascii="Calibri" w:hAnsi="Calibri" w:cs="Calibri"/>
          <w:u w:val="single"/>
        </w:rPr>
        <w:t>maximaal zes maanden</w:t>
      </w:r>
      <w:r w:rsidRPr="008D12BE">
        <w:rPr>
          <w:rFonts w:ascii="Calibri" w:hAnsi="Calibri" w:cs="Calibri"/>
        </w:rPr>
        <w:t xml:space="preserve"> nadat hij de gevangenis, de instelling of het opvangtehuis kon of moest verlaten </w:t>
      </w:r>
      <w:r w:rsidRPr="008D12BE">
        <w:rPr>
          <w:rFonts w:ascii="Calibri" w:hAnsi="Calibri" w:cs="Calibri"/>
          <w:u w:val="single"/>
        </w:rPr>
        <w:t xml:space="preserve">en zolang </w:t>
      </w:r>
      <w:r w:rsidR="000B33FD">
        <w:rPr>
          <w:rFonts w:ascii="Calibri" w:hAnsi="Calibri" w:cs="Calibri"/>
          <w:u w:val="single"/>
        </w:rPr>
        <w:t>h</w:t>
      </w:r>
      <w:r w:rsidR="000B33FD" w:rsidRPr="008D12BE">
        <w:rPr>
          <w:rFonts w:ascii="Calibri" w:hAnsi="Calibri" w:cs="Calibri"/>
          <w:u w:val="single"/>
        </w:rPr>
        <w:t xml:space="preserve">ij </w:t>
      </w:r>
      <w:r w:rsidRPr="008D12BE">
        <w:rPr>
          <w:rFonts w:ascii="Calibri" w:hAnsi="Calibri" w:cs="Calibri"/>
          <w:u w:val="single"/>
        </w:rPr>
        <w:t>nog in de gevangenis of instelling verblijft</w:t>
      </w:r>
      <w:r w:rsidRPr="008D12BE">
        <w:rPr>
          <w:rFonts w:ascii="Calibri" w:hAnsi="Calibri" w:cs="Calibri"/>
        </w:rPr>
        <w:t xml:space="preserve">. We willen met deze maatregel de begeleidende dienst sensibiliseren, zodat de kandidaat-huurder en de dienst inspanningen blijven doen om (zelf) een woning te zoeken en niet enkel te rekenen op de woonmaatschappij. </w:t>
      </w:r>
    </w:p>
    <w:p w14:paraId="5E39A058" w14:textId="3C499609" w:rsidR="00590B03" w:rsidRPr="008D12BE" w:rsidRDefault="00590B03" w:rsidP="00590B03">
      <w:pPr>
        <w:rPr>
          <w:rFonts w:ascii="Calibri" w:hAnsi="Calibri" w:cs="Calibri"/>
          <w:u w:val="single"/>
        </w:rPr>
      </w:pPr>
      <w:r w:rsidRPr="008D12BE">
        <w:rPr>
          <w:rFonts w:ascii="Calibri" w:hAnsi="Calibri" w:cs="Calibri"/>
          <w:u w:val="single"/>
        </w:rPr>
        <w:t>Nodige bewijsstukken</w:t>
      </w:r>
    </w:p>
    <w:p w14:paraId="63C93BB7" w14:textId="6E0DB796" w:rsidR="00590B03" w:rsidRPr="008D12BE" w:rsidRDefault="00590B03" w:rsidP="00590B03">
      <w:pPr>
        <w:pStyle w:val="Lijstalinea"/>
        <w:numPr>
          <w:ilvl w:val="0"/>
          <w:numId w:val="2"/>
        </w:numPr>
        <w:ind w:left="306" w:hanging="284"/>
        <w:rPr>
          <w:rFonts w:ascii="Calibri" w:hAnsi="Calibri" w:cs="Calibri"/>
        </w:rPr>
      </w:pPr>
      <w:r w:rsidRPr="008D12BE">
        <w:rPr>
          <w:rFonts w:ascii="Calibri" w:hAnsi="Calibri" w:cs="Calibri"/>
        </w:rPr>
        <w:t>Attest van de instelling/gevangenis. Het aantal maanden opvang heeft geen belang. Het attest moet wel duidelijk vermelden wanneer de kandidaat</w:t>
      </w:r>
      <w:r w:rsidR="00AD5B40">
        <w:rPr>
          <w:rFonts w:ascii="Calibri" w:hAnsi="Calibri" w:cs="Calibri"/>
        </w:rPr>
        <w:t>-huurder</w:t>
      </w:r>
      <w:r w:rsidRPr="008D12BE">
        <w:rPr>
          <w:rFonts w:ascii="Calibri" w:hAnsi="Calibri" w:cs="Calibri"/>
        </w:rPr>
        <w:t xml:space="preserve"> de instelling kon verlaten. Er moet dus een concrete einddatum van de opvangperiode staan in dit attest. </w:t>
      </w:r>
      <w:r w:rsidRPr="008D12BE">
        <w:rPr>
          <w:rFonts w:ascii="Calibri" w:hAnsi="Calibri" w:cs="Calibri"/>
        </w:rPr>
        <w:br/>
        <w:t xml:space="preserve">Punten in deze categorie kunnen we toekennen vanaf deze einddatum tot maximaal zes maanden na deze datum voor zover de kandidaat-huurder nog in de instelling of gevangenis verblijft. </w:t>
      </w:r>
    </w:p>
    <w:p w14:paraId="3A04BCF6" w14:textId="25F1A69F" w:rsidR="00590B03" w:rsidRPr="008D12BE" w:rsidRDefault="00590B03" w:rsidP="00590B03">
      <w:pPr>
        <w:pStyle w:val="Lijstalinea"/>
        <w:numPr>
          <w:ilvl w:val="0"/>
          <w:numId w:val="2"/>
        </w:numPr>
        <w:ind w:left="306" w:hanging="284"/>
        <w:rPr>
          <w:rFonts w:ascii="Calibri" w:hAnsi="Calibri" w:cs="Calibri"/>
        </w:rPr>
      </w:pPr>
      <w:r w:rsidRPr="008D12BE">
        <w:rPr>
          <w:rFonts w:ascii="Calibri" w:hAnsi="Calibri" w:cs="Calibri"/>
        </w:rPr>
        <w:t xml:space="preserve">Attest sociale dienst (met </w:t>
      </w:r>
      <w:r w:rsidR="00812988">
        <w:rPr>
          <w:rFonts w:ascii="Calibri" w:hAnsi="Calibri" w:cs="Calibri"/>
        </w:rPr>
        <w:t>de</w:t>
      </w:r>
      <w:r w:rsidRPr="008D12BE">
        <w:rPr>
          <w:rFonts w:ascii="Calibri" w:hAnsi="Calibri" w:cs="Calibri"/>
        </w:rPr>
        <w:t>zelfde info als hierboven omschreven)</w:t>
      </w:r>
      <w:r w:rsidR="001645A2">
        <w:rPr>
          <w:rFonts w:ascii="Calibri" w:hAnsi="Calibri" w:cs="Calibri"/>
        </w:rPr>
        <w:t>.</w:t>
      </w:r>
      <w:r w:rsidRPr="008D12BE">
        <w:rPr>
          <w:rFonts w:ascii="Calibri" w:hAnsi="Calibri" w:cs="Calibri"/>
        </w:rPr>
        <w:t xml:space="preserve"> </w:t>
      </w:r>
    </w:p>
    <w:p w14:paraId="2FA0A51B" w14:textId="12CDF0EF" w:rsidR="00590B03" w:rsidRPr="008D12BE" w:rsidRDefault="006426DF" w:rsidP="00590B03">
      <w:pPr>
        <w:rPr>
          <w:rFonts w:ascii="Calibri" w:eastAsiaTheme="majorEastAsia" w:hAnsi="Calibri" w:cs="Calibri"/>
          <w:b/>
          <w:bCs/>
          <w:color w:val="0F4761" w:themeColor="accent1" w:themeShade="BF"/>
        </w:rPr>
      </w:pPr>
      <w:r>
        <w:rPr>
          <w:rFonts w:ascii="Calibri" w:eastAsiaTheme="majorEastAsia" w:hAnsi="Calibri" w:cs="Calibri"/>
          <w:b/>
          <w:bCs/>
          <w:color w:val="0F4761" w:themeColor="accent1" w:themeShade="BF"/>
        </w:rPr>
        <w:br/>
      </w:r>
      <w:r w:rsidR="00590B03" w:rsidRPr="008D12BE">
        <w:rPr>
          <w:rFonts w:ascii="Calibri" w:eastAsiaTheme="majorEastAsia" w:hAnsi="Calibri" w:cs="Calibri"/>
          <w:b/>
          <w:bCs/>
          <w:color w:val="0F4761" w:themeColor="accent1" w:themeShade="BF"/>
        </w:rPr>
        <w:t>Verblijf in opvangtehuis, noodwoning, crisisopvang, transitwoning of hotel (20</w:t>
      </w:r>
      <w:r>
        <w:rPr>
          <w:rFonts w:ascii="Calibri" w:eastAsiaTheme="majorEastAsia" w:hAnsi="Calibri" w:cs="Calibri"/>
          <w:b/>
          <w:bCs/>
          <w:color w:val="0F4761" w:themeColor="accent1" w:themeShade="BF"/>
        </w:rPr>
        <w:t xml:space="preserve"> </w:t>
      </w:r>
      <w:r w:rsidR="00590B03" w:rsidRPr="008D12BE">
        <w:rPr>
          <w:rFonts w:ascii="Calibri" w:eastAsiaTheme="majorEastAsia" w:hAnsi="Calibri" w:cs="Calibri"/>
          <w:b/>
          <w:bCs/>
          <w:color w:val="0F4761" w:themeColor="accent1" w:themeShade="BF"/>
        </w:rPr>
        <w:t>p</w:t>
      </w:r>
      <w:r>
        <w:rPr>
          <w:rFonts w:ascii="Calibri" w:eastAsiaTheme="majorEastAsia" w:hAnsi="Calibri" w:cs="Calibri"/>
          <w:b/>
          <w:bCs/>
          <w:color w:val="0F4761" w:themeColor="accent1" w:themeShade="BF"/>
        </w:rPr>
        <w:t>un</w:t>
      </w:r>
      <w:r w:rsidR="00590B03" w:rsidRPr="008D12BE">
        <w:rPr>
          <w:rFonts w:ascii="Calibri" w:eastAsiaTheme="majorEastAsia" w:hAnsi="Calibri" w:cs="Calibri"/>
          <w:b/>
          <w:bCs/>
          <w:color w:val="0F4761" w:themeColor="accent1" w:themeShade="BF"/>
        </w:rPr>
        <w:t>t</w:t>
      </w:r>
      <w:r>
        <w:rPr>
          <w:rFonts w:ascii="Calibri" w:eastAsiaTheme="majorEastAsia" w:hAnsi="Calibri" w:cs="Calibri"/>
          <w:b/>
          <w:bCs/>
          <w:color w:val="0F4761" w:themeColor="accent1" w:themeShade="BF"/>
        </w:rPr>
        <w:t>e</w:t>
      </w:r>
      <w:r w:rsidR="00590B03" w:rsidRPr="008D12BE">
        <w:rPr>
          <w:rFonts w:ascii="Calibri" w:eastAsiaTheme="majorEastAsia" w:hAnsi="Calibri" w:cs="Calibri"/>
          <w:b/>
          <w:bCs/>
          <w:color w:val="0F4761" w:themeColor="accent1" w:themeShade="BF"/>
        </w:rPr>
        <w:t>n)</w:t>
      </w:r>
    </w:p>
    <w:p w14:paraId="40EACAE2" w14:textId="1F48F59F" w:rsidR="00590B03" w:rsidRPr="008D12BE" w:rsidRDefault="00590B03" w:rsidP="00590B03">
      <w:pPr>
        <w:rPr>
          <w:rFonts w:ascii="Calibri" w:hAnsi="Calibri" w:cs="Calibri"/>
          <w:u w:val="single"/>
        </w:rPr>
      </w:pPr>
      <w:r w:rsidRPr="008D12BE">
        <w:rPr>
          <w:rFonts w:ascii="Calibri" w:hAnsi="Calibri" w:cs="Calibri"/>
          <w:u w:val="single"/>
        </w:rPr>
        <w:t>Valt ook onder deze categorie</w:t>
      </w:r>
    </w:p>
    <w:p w14:paraId="0A762449" w14:textId="77777777" w:rsidR="00590B03" w:rsidRPr="008D12BE" w:rsidRDefault="00590B03" w:rsidP="00590B03">
      <w:pPr>
        <w:rPr>
          <w:rFonts w:ascii="Calibri" w:hAnsi="Calibri" w:cs="Calibri"/>
        </w:rPr>
      </w:pPr>
      <w:r w:rsidRPr="008D12BE">
        <w:rPr>
          <w:rFonts w:ascii="Calibri" w:hAnsi="Calibri" w:cs="Calibri"/>
        </w:rPr>
        <w:t xml:space="preserve">Verblijf in een kraakpand. </w:t>
      </w:r>
    </w:p>
    <w:p w14:paraId="3F79ED02" w14:textId="4D039F9D" w:rsidR="00590B03" w:rsidRPr="008D12BE" w:rsidRDefault="00590B03" w:rsidP="00590B03">
      <w:pPr>
        <w:rPr>
          <w:rFonts w:ascii="Calibri" w:hAnsi="Calibri" w:cs="Calibri"/>
          <w:u w:val="single"/>
        </w:rPr>
      </w:pPr>
      <w:r w:rsidRPr="008D12BE">
        <w:rPr>
          <w:rFonts w:ascii="Calibri" w:hAnsi="Calibri" w:cs="Calibri"/>
          <w:u w:val="single"/>
        </w:rPr>
        <w:lastRenderedPageBreak/>
        <w:t>Nodige bewijsstukken</w:t>
      </w:r>
    </w:p>
    <w:p w14:paraId="4386415D" w14:textId="07FBE972" w:rsidR="00590B03" w:rsidRPr="008D12BE" w:rsidRDefault="00590B03" w:rsidP="00590B03">
      <w:pPr>
        <w:pStyle w:val="Lijstalinea"/>
        <w:numPr>
          <w:ilvl w:val="0"/>
          <w:numId w:val="2"/>
        </w:numPr>
        <w:ind w:left="306" w:hanging="284"/>
        <w:rPr>
          <w:rFonts w:ascii="Calibri" w:hAnsi="Calibri" w:cs="Calibri"/>
        </w:rPr>
      </w:pPr>
      <w:r w:rsidRPr="008D12BE">
        <w:rPr>
          <w:rFonts w:ascii="Calibri" w:hAnsi="Calibri" w:cs="Calibri"/>
        </w:rPr>
        <w:t>Attest welzijnsactor</w:t>
      </w:r>
      <w:r w:rsidR="001645A2">
        <w:rPr>
          <w:rFonts w:ascii="Calibri" w:hAnsi="Calibri" w:cs="Calibri"/>
        </w:rPr>
        <w:t>.</w:t>
      </w:r>
    </w:p>
    <w:p w14:paraId="10866C3F" w14:textId="77777777" w:rsidR="00590B03" w:rsidRPr="008D12BE" w:rsidRDefault="00590B03" w:rsidP="00590B03">
      <w:pPr>
        <w:pStyle w:val="Lijstalinea"/>
        <w:numPr>
          <w:ilvl w:val="0"/>
          <w:numId w:val="2"/>
        </w:numPr>
        <w:ind w:left="306" w:hanging="284"/>
        <w:rPr>
          <w:rFonts w:ascii="Calibri" w:hAnsi="Calibri" w:cs="Calibri"/>
        </w:rPr>
      </w:pPr>
      <w:r w:rsidRPr="008D12BE">
        <w:rPr>
          <w:rFonts w:ascii="Calibri" w:hAnsi="Calibri" w:cs="Calibri"/>
        </w:rPr>
        <w:t xml:space="preserve">Verblijf in een hotel is moeilijker aan te tonen, tenzij de woningzoekende werd geplaatst via het OCMW of de burgemeester. Dit moet vermeld staan in het sociaal verslag. </w:t>
      </w:r>
    </w:p>
    <w:p w14:paraId="0920464D" w14:textId="1F0F357C" w:rsidR="00590B03" w:rsidRPr="008D12BE" w:rsidRDefault="00590B03" w:rsidP="00590B03">
      <w:pPr>
        <w:ind w:left="22"/>
        <w:rPr>
          <w:rFonts w:ascii="Calibri" w:hAnsi="Calibri" w:cs="Calibri"/>
          <w:u w:val="single"/>
        </w:rPr>
      </w:pPr>
      <w:r w:rsidRPr="008D12BE">
        <w:rPr>
          <w:rFonts w:ascii="Calibri" w:hAnsi="Calibri" w:cs="Calibri"/>
          <w:u w:val="single"/>
        </w:rPr>
        <w:t>Opmerking</w:t>
      </w:r>
    </w:p>
    <w:p w14:paraId="3635BBEF" w14:textId="6EB5DBA8" w:rsidR="00590B03" w:rsidRPr="008D12BE" w:rsidRDefault="00590B03" w:rsidP="00590B03">
      <w:pPr>
        <w:ind w:left="22"/>
        <w:rPr>
          <w:rFonts w:ascii="Calibri" w:hAnsi="Calibri" w:cs="Calibri"/>
        </w:rPr>
      </w:pPr>
      <w:r w:rsidRPr="008D12BE">
        <w:rPr>
          <w:rFonts w:ascii="Calibri" w:hAnsi="Calibri" w:cs="Calibri"/>
        </w:rPr>
        <w:t>Het gaat hier om ‘tijdelijke’ opvang, dat één</w:t>
      </w:r>
      <w:r w:rsidR="00423542">
        <w:rPr>
          <w:rFonts w:ascii="Calibri" w:hAnsi="Calibri" w:cs="Calibri"/>
        </w:rPr>
        <w:t xml:space="preserve"> </w:t>
      </w:r>
      <w:r w:rsidRPr="008D12BE">
        <w:rPr>
          <w:rFonts w:ascii="Calibri" w:hAnsi="Calibri" w:cs="Calibri"/>
        </w:rPr>
        <w:t>maal verlengd kan worden:</w:t>
      </w:r>
    </w:p>
    <w:p w14:paraId="46778FFF" w14:textId="77777777" w:rsidR="00590B03" w:rsidRPr="008D12BE" w:rsidRDefault="00590B03" w:rsidP="00590B03">
      <w:pPr>
        <w:pStyle w:val="Lijstalinea"/>
        <w:numPr>
          <w:ilvl w:val="0"/>
          <w:numId w:val="2"/>
        </w:numPr>
        <w:ind w:left="306" w:hanging="284"/>
        <w:rPr>
          <w:rFonts w:ascii="Calibri" w:hAnsi="Calibri" w:cs="Calibri"/>
        </w:rPr>
      </w:pPr>
      <w:r w:rsidRPr="008D12BE">
        <w:rPr>
          <w:rFonts w:ascii="Calibri" w:hAnsi="Calibri" w:cs="Calibri"/>
        </w:rPr>
        <w:t xml:space="preserve">Bij een nood- of transitwoning bedraagt de opvangperiode meestal drie tot zes maanden. Bij verblijf in een nood- of transitwoning ondertekent de woningzoekende meestal een verblijfsovereenkomst met de instantie die deze opvang aanbiedt en geen huurovereenkomst. </w:t>
      </w:r>
    </w:p>
    <w:p w14:paraId="73DC111C" w14:textId="77777777" w:rsidR="00590B03" w:rsidRPr="008D12BE" w:rsidRDefault="00590B03" w:rsidP="00590B03">
      <w:pPr>
        <w:pStyle w:val="Lijstalinea"/>
        <w:numPr>
          <w:ilvl w:val="0"/>
          <w:numId w:val="2"/>
        </w:numPr>
        <w:ind w:left="306" w:hanging="284"/>
        <w:rPr>
          <w:rFonts w:ascii="Calibri" w:hAnsi="Calibri" w:cs="Calibri"/>
        </w:rPr>
      </w:pPr>
      <w:r w:rsidRPr="008D12BE">
        <w:rPr>
          <w:rFonts w:ascii="Calibri" w:hAnsi="Calibri" w:cs="Calibri"/>
        </w:rPr>
        <w:t xml:space="preserve">Bij crisisopvang duurt de opvangperiode korter dan bij het verblijf in een nood- of transitwoning: meestal is dit een periode van een aantal weken. </w:t>
      </w:r>
    </w:p>
    <w:p w14:paraId="1C39A1C4" w14:textId="44F74C0E" w:rsidR="00590B03" w:rsidRPr="008D12BE" w:rsidRDefault="00584594" w:rsidP="00590B03">
      <w:pPr>
        <w:rPr>
          <w:rFonts w:ascii="Calibri" w:eastAsiaTheme="majorEastAsia" w:hAnsi="Calibri" w:cs="Calibri"/>
          <w:b/>
          <w:bCs/>
          <w:color w:val="0F4761" w:themeColor="accent1" w:themeShade="BF"/>
        </w:rPr>
      </w:pPr>
      <w:r>
        <w:rPr>
          <w:rFonts w:ascii="Calibri" w:eastAsiaTheme="majorEastAsia" w:hAnsi="Calibri" w:cs="Calibri"/>
          <w:b/>
          <w:bCs/>
          <w:color w:val="0F4761" w:themeColor="accent1" w:themeShade="BF"/>
        </w:rPr>
        <w:br/>
      </w:r>
      <w:r w:rsidR="00590B03" w:rsidRPr="008D12BE">
        <w:rPr>
          <w:rFonts w:ascii="Calibri" w:eastAsiaTheme="majorEastAsia" w:hAnsi="Calibri" w:cs="Calibri"/>
          <w:b/>
          <w:bCs/>
          <w:color w:val="0F4761" w:themeColor="accent1" w:themeShade="BF"/>
        </w:rPr>
        <w:t xml:space="preserve">Verlies woonrecht </w:t>
      </w:r>
      <w:r>
        <w:rPr>
          <w:rFonts w:ascii="Calibri" w:eastAsiaTheme="majorEastAsia" w:hAnsi="Calibri" w:cs="Calibri"/>
          <w:b/>
          <w:bCs/>
          <w:color w:val="0F4761" w:themeColor="accent1" w:themeShade="BF"/>
          <w:u w:val="single"/>
        </w:rPr>
        <w:t>é</w:t>
      </w:r>
      <w:r w:rsidRPr="008D12BE">
        <w:rPr>
          <w:rFonts w:ascii="Calibri" w:eastAsiaTheme="majorEastAsia" w:hAnsi="Calibri" w:cs="Calibri"/>
          <w:b/>
          <w:bCs/>
          <w:color w:val="0F4761" w:themeColor="accent1" w:themeShade="BF"/>
          <w:u w:val="single"/>
        </w:rPr>
        <w:t>n</w:t>
      </w:r>
      <w:r w:rsidRPr="008D12BE">
        <w:rPr>
          <w:rFonts w:ascii="Calibri" w:eastAsiaTheme="majorEastAsia" w:hAnsi="Calibri" w:cs="Calibri"/>
          <w:b/>
          <w:bCs/>
          <w:color w:val="0F4761" w:themeColor="accent1" w:themeShade="BF"/>
        </w:rPr>
        <w:t xml:space="preserve"> </w:t>
      </w:r>
      <w:r w:rsidR="00590B03" w:rsidRPr="008D12BE">
        <w:rPr>
          <w:rFonts w:ascii="Calibri" w:eastAsiaTheme="majorEastAsia" w:hAnsi="Calibri" w:cs="Calibri"/>
          <w:b/>
          <w:bCs/>
          <w:color w:val="0F4761" w:themeColor="accent1" w:themeShade="BF"/>
        </w:rPr>
        <w:t>opvang bij familie of vrienden (20</w:t>
      </w:r>
      <w:r>
        <w:rPr>
          <w:rFonts w:ascii="Calibri" w:eastAsiaTheme="majorEastAsia" w:hAnsi="Calibri" w:cs="Calibri"/>
          <w:b/>
          <w:bCs/>
          <w:color w:val="0F4761" w:themeColor="accent1" w:themeShade="BF"/>
        </w:rPr>
        <w:t xml:space="preserve"> </w:t>
      </w:r>
      <w:r w:rsidR="00590B03" w:rsidRPr="008D12BE">
        <w:rPr>
          <w:rFonts w:ascii="Calibri" w:eastAsiaTheme="majorEastAsia" w:hAnsi="Calibri" w:cs="Calibri"/>
          <w:b/>
          <w:bCs/>
          <w:color w:val="0F4761" w:themeColor="accent1" w:themeShade="BF"/>
        </w:rPr>
        <w:t>p</w:t>
      </w:r>
      <w:r>
        <w:rPr>
          <w:rFonts w:ascii="Calibri" w:eastAsiaTheme="majorEastAsia" w:hAnsi="Calibri" w:cs="Calibri"/>
          <w:b/>
          <w:bCs/>
          <w:color w:val="0F4761" w:themeColor="accent1" w:themeShade="BF"/>
        </w:rPr>
        <w:t>un</w:t>
      </w:r>
      <w:r w:rsidR="00590B03" w:rsidRPr="008D12BE">
        <w:rPr>
          <w:rFonts w:ascii="Calibri" w:eastAsiaTheme="majorEastAsia" w:hAnsi="Calibri" w:cs="Calibri"/>
          <w:b/>
          <w:bCs/>
          <w:color w:val="0F4761" w:themeColor="accent1" w:themeShade="BF"/>
        </w:rPr>
        <w:t>t</w:t>
      </w:r>
      <w:r>
        <w:rPr>
          <w:rFonts w:ascii="Calibri" w:eastAsiaTheme="majorEastAsia" w:hAnsi="Calibri" w:cs="Calibri"/>
          <w:b/>
          <w:bCs/>
          <w:color w:val="0F4761" w:themeColor="accent1" w:themeShade="BF"/>
        </w:rPr>
        <w:t>e</w:t>
      </w:r>
      <w:r w:rsidR="00590B03" w:rsidRPr="008D12BE">
        <w:rPr>
          <w:rFonts w:ascii="Calibri" w:eastAsiaTheme="majorEastAsia" w:hAnsi="Calibri" w:cs="Calibri"/>
          <w:b/>
          <w:bCs/>
          <w:color w:val="0F4761" w:themeColor="accent1" w:themeShade="BF"/>
        </w:rPr>
        <w:t>n)</w:t>
      </w:r>
    </w:p>
    <w:p w14:paraId="69FFA1E2" w14:textId="77777777" w:rsidR="00590B03" w:rsidRPr="008D12BE" w:rsidRDefault="00590B03" w:rsidP="00590B03">
      <w:pPr>
        <w:rPr>
          <w:rFonts w:ascii="Calibri" w:hAnsi="Calibri" w:cs="Calibri"/>
        </w:rPr>
      </w:pPr>
      <w:r w:rsidRPr="008D12BE">
        <w:rPr>
          <w:rFonts w:ascii="Calibri" w:hAnsi="Calibri" w:cs="Calibri"/>
        </w:rPr>
        <w:t>Het woord ‘</w:t>
      </w:r>
      <w:r w:rsidRPr="008D12BE">
        <w:rPr>
          <w:rFonts w:ascii="Calibri" w:hAnsi="Calibri" w:cs="Calibri"/>
          <w:b/>
          <w:bCs/>
          <w:u w:val="single"/>
        </w:rPr>
        <w:t>en’</w:t>
      </w:r>
      <w:r w:rsidRPr="008D12BE">
        <w:rPr>
          <w:rFonts w:ascii="Calibri" w:hAnsi="Calibri" w:cs="Calibri"/>
        </w:rPr>
        <w:t xml:space="preserve"> is hierin erg belangrijk. Het moet gaan om verlies van woonrecht van de woningzoekende én opvang bij familie of vrienden. Met verlies van woonrecht wordt de situatie bedoeld waarbij de kandidaat-huurder de woning niet langer mag of kan bewonen en noodgedwongen zijn intrek dient te nemen bij vrienden, kennissen of familie. </w:t>
      </w:r>
    </w:p>
    <w:p w14:paraId="0EF25876" w14:textId="77777777" w:rsidR="00590B03" w:rsidRPr="008D12BE" w:rsidRDefault="00590B03" w:rsidP="00590B03">
      <w:pPr>
        <w:rPr>
          <w:rFonts w:ascii="Calibri" w:hAnsi="Calibri" w:cs="Calibri"/>
        </w:rPr>
      </w:pPr>
      <w:r w:rsidRPr="008D12BE">
        <w:rPr>
          <w:rFonts w:ascii="Calibri" w:hAnsi="Calibri" w:cs="Calibri"/>
          <w:u w:val="single"/>
        </w:rPr>
        <w:t>Opmerking</w:t>
      </w:r>
      <w:r w:rsidRPr="008D12BE">
        <w:rPr>
          <w:rFonts w:ascii="Calibri" w:hAnsi="Calibri" w:cs="Calibri"/>
        </w:rPr>
        <w:t>: als een kandidaat-huurder zelf de huurovereenkomst opzegt, ook al heeft hij daar een heel goede reden voor (bv. te hoge huurprijs, betwistingen met de verhuurder, psychische problemen … ), wordt dat niet aanzien als een ‘verlies van woonrecht’ en kan de kandidaat-huurder dus geen aanspraak maken op punten onder deze categorie.</w:t>
      </w:r>
    </w:p>
    <w:p w14:paraId="023855ED" w14:textId="1C48ACDC" w:rsidR="00590B03" w:rsidRPr="008D12BE" w:rsidRDefault="00CB097E" w:rsidP="00590B03">
      <w:pPr>
        <w:rPr>
          <w:rFonts w:ascii="Calibri" w:hAnsi="Calibri" w:cs="Calibri"/>
        </w:rPr>
      </w:pPr>
      <w:r w:rsidRPr="008D12BE">
        <w:rPr>
          <w:rFonts w:ascii="Calibri" w:hAnsi="Calibri" w:cs="Calibri"/>
        </w:rPr>
        <w:t>We vellen</w:t>
      </w:r>
      <w:r w:rsidR="00590B03" w:rsidRPr="008D12BE">
        <w:rPr>
          <w:rFonts w:ascii="Calibri" w:hAnsi="Calibri" w:cs="Calibri"/>
        </w:rPr>
        <w:t xml:space="preserve"> geen waardeoordeel over de situatie van de woningzoekende en redenen bij het verlies van woonrecht.  </w:t>
      </w:r>
    </w:p>
    <w:p w14:paraId="64340C6B" w14:textId="5E2D8EA0" w:rsidR="00590B03" w:rsidRPr="008D12BE" w:rsidRDefault="00590B03" w:rsidP="00590B03">
      <w:pPr>
        <w:rPr>
          <w:rFonts w:ascii="Calibri" w:hAnsi="Calibri" w:cs="Calibri"/>
          <w:u w:val="single"/>
        </w:rPr>
      </w:pPr>
      <w:r w:rsidRPr="008D12BE">
        <w:rPr>
          <w:rFonts w:ascii="Calibri" w:hAnsi="Calibri" w:cs="Calibri"/>
          <w:u w:val="single"/>
        </w:rPr>
        <w:t>Verlies van woonrecht aantonen – nodige bewijsstukken</w:t>
      </w:r>
    </w:p>
    <w:p w14:paraId="3BCD5A5C" w14:textId="74D81664" w:rsidR="00590B03" w:rsidRPr="008D12BE" w:rsidRDefault="00590B03" w:rsidP="00590B03">
      <w:pPr>
        <w:pStyle w:val="Lijstalinea"/>
        <w:numPr>
          <w:ilvl w:val="0"/>
          <w:numId w:val="2"/>
        </w:numPr>
        <w:ind w:left="306" w:hanging="284"/>
        <w:rPr>
          <w:rFonts w:ascii="Calibri" w:hAnsi="Calibri" w:cs="Calibri"/>
        </w:rPr>
      </w:pPr>
      <w:r w:rsidRPr="008D12BE">
        <w:rPr>
          <w:rFonts w:ascii="Calibri" w:hAnsi="Calibri" w:cs="Calibri"/>
        </w:rPr>
        <w:t xml:space="preserve">De woning moeten verlaten wegens ‘dringende en voorlopige maatregelen bij nakende echtscheiding’ kunnen worden gelijkgesteld met verlies woonrecht. De </w:t>
      </w:r>
      <w:r w:rsidR="00D809E4">
        <w:rPr>
          <w:rFonts w:ascii="Calibri" w:hAnsi="Calibri" w:cs="Calibri"/>
        </w:rPr>
        <w:t>k</w:t>
      </w:r>
      <w:r w:rsidR="00D809E4" w:rsidRPr="008D12BE">
        <w:rPr>
          <w:rFonts w:ascii="Calibri" w:hAnsi="Calibri" w:cs="Calibri"/>
        </w:rPr>
        <w:t>andidaat</w:t>
      </w:r>
      <w:r w:rsidRPr="008D12BE">
        <w:rPr>
          <w:rFonts w:ascii="Calibri" w:hAnsi="Calibri" w:cs="Calibri"/>
        </w:rPr>
        <w:t xml:space="preserve">-huurder kan dit aantonen via documenten van de (inleiding van de) echtscheiding. </w:t>
      </w:r>
    </w:p>
    <w:p w14:paraId="50104E11" w14:textId="49A3FBB6" w:rsidR="00590B03" w:rsidRPr="008D12BE" w:rsidRDefault="00590B03" w:rsidP="00590B03">
      <w:pPr>
        <w:pStyle w:val="Lijstalinea"/>
        <w:numPr>
          <w:ilvl w:val="0"/>
          <w:numId w:val="2"/>
        </w:numPr>
        <w:ind w:left="306" w:hanging="284"/>
        <w:rPr>
          <w:rFonts w:ascii="Calibri" w:hAnsi="Calibri" w:cs="Calibri"/>
        </w:rPr>
      </w:pPr>
      <w:r w:rsidRPr="008D12BE">
        <w:rPr>
          <w:rFonts w:ascii="Calibri" w:hAnsi="Calibri" w:cs="Calibri"/>
        </w:rPr>
        <w:t xml:space="preserve">De woning moeten verlaten omwille van </w:t>
      </w:r>
      <w:proofErr w:type="spellStart"/>
      <w:r w:rsidRPr="008D12BE">
        <w:rPr>
          <w:rFonts w:ascii="Calibri" w:hAnsi="Calibri" w:cs="Calibri"/>
        </w:rPr>
        <w:t>intrafamiliaal</w:t>
      </w:r>
      <w:proofErr w:type="spellEnd"/>
      <w:r w:rsidRPr="008D12BE">
        <w:rPr>
          <w:rFonts w:ascii="Calibri" w:hAnsi="Calibri" w:cs="Calibri"/>
        </w:rPr>
        <w:t xml:space="preserve"> geweld wordt gelijkgesteld met verlies woonrecht. De kandidaat-huurder kan dit aantonen met </w:t>
      </w:r>
      <w:r w:rsidR="00716319">
        <w:rPr>
          <w:rFonts w:ascii="Calibri" w:hAnsi="Calibri" w:cs="Calibri"/>
        </w:rPr>
        <w:t>p</w:t>
      </w:r>
      <w:r w:rsidR="00716319" w:rsidRPr="008D12BE">
        <w:rPr>
          <w:rFonts w:ascii="Calibri" w:hAnsi="Calibri" w:cs="Calibri"/>
        </w:rPr>
        <w:t>roces</w:t>
      </w:r>
      <w:r w:rsidRPr="008D12BE">
        <w:rPr>
          <w:rFonts w:ascii="Calibri" w:hAnsi="Calibri" w:cs="Calibri"/>
        </w:rPr>
        <w:t>-</w:t>
      </w:r>
      <w:r w:rsidR="00716319">
        <w:rPr>
          <w:rFonts w:ascii="Calibri" w:hAnsi="Calibri" w:cs="Calibri"/>
        </w:rPr>
        <w:t>v</w:t>
      </w:r>
      <w:r w:rsidR="00716319" w:rsidRPr="008D12BE">
        <w:rPr>
          <w:rFonts w:ascii="Calibri" w:hAnsi="Calibri" w:cs="Calibri"/>
        </w:rPr>
        <w:t xml:space="preserve">erbalen </w:t>
      </w:r>
      <w:r w:rsidRPr="008D12BE">
        <w:rPr>
          <w:rFonts w:ascii="Calibri" w:hAnsi="Calibri" w:cs="Calibri"/>
        </w:rPr>
        <w:t>(</w:t>
      </w:r>
      <w:proofErr w:type="spellStart"/>
      <w:r w:rsidRPr="008D12BE">
        <w:rPr>
          <w:rFonts w:ascii="Calibri" w:hAnsi="Calibri" w:cs="Calibri"/>
        </w:rPr>
        <w:t>PV’s</w:t>
      </w:r>
      <w:proofErr w:type="spellEnd"/>
      <w:r w:rsidRPr="008D12BE">
        <w:rPr>
          <w:rFonts w:ascii="Calibri" w:hAnsi="Calibri" w:cs="Calibri"/>
        </w:rPr>
        <w:t>) van de politie, een sociaal verslag</w:t>
      </w:r>
      <w:r w:rsidR="00CB097E" w:rsidRPr="008D12BE">
        <w:rPr>
          <w:rFonts w:ascii="Calibri" w:hAnsi="Calibri" w:cs="Calibri"/>
        </w:rPr>
        <w:t xml:space="preserve">. </w:t>
      </w:r>
    </w:p>
    <w:p w14:paraId="1C8FC96E" w14:textId="77777777" w:rsidR="00590B03" w:rsidRPr="008D12BE" w:rsidRDefault="00590B03" w:rsidP="00590B03">
      <w:pPr>
        <w:pStyle w:val="Lijstalinea"/>
        <w:numPr>
          <w:ilvl w:val="0"/>
          <w:numId w:val="2"/>
        </w:numPr>
        <w:ind w:left="306" w:hanging="284"/>
        <w:rPr>
          <w:rFonts w:ascii="Calibri" w:hAnsi="Calibri" w:cs="Calibri"/>
        </w:rPr>
      </w:pPr>
      <w:r w:rsidRPr="008D12BE">
        <w:rPr>
          <w:rFonts w:ascii="Calibri" w:hAnsi="Calibri" w:cs="Calibri"/>
        </w:rPr>
        <w:t xml:space="preserve">Een relatiebreuk met de personen met wie de kandidaat-huurder zijn woning betrok en het verlaten van deze (gezamenlijke) woning als gevolg van de relatiebreuk kan ook als verlies van woonrecht worden beschouwd. Het is belangrijk dat de kandidaat-huurder deze woning duurzaam (en niet tijdelijk) heeft betrokken met deze personen: op deze manier wordt misbruik van deze categorie tegengegaan. Een relatiebreuk mag vrij breed geïnterpreteerd worden: een relatiebreuk tussen ouders en kinderen dus ook. </w:t>
      </w:r>
    </w:p>
    <w:p w14:paraId="532F3FFA" w14:textId="32FC46CA" w:rsidR="00590B03" w:rsidRPr="008D12BE" w:rsidRDefault="00590B03" w:rsidP="00590B03">
      <w:pPr>
        <w:pStyle w:val="Lijstalinea"/>
        <w:numPr>
          <w:ilvl w:val="0"/>
          <w:numId w:val="2"/>
        </w:numPr>
        <w:ind w:left="306" w:hanging="284"/>
        <w:rPr>
          <w:rFonts w:ascii="Calibri" w:hAnsi="Calibri" w:cs="Calibri"/>
        </w:rPr>
      </w:pPr>
      <w:r w:rsidRPr="008D12BE">
        <w:rPr>
          <w:rFonts w:ascii="Calibri" w:hAnsi="Calibri" w:cs="Calibri"/>
        </w:rPr>
        <w:t>Het ‘verlies woonrecht’ moet worden bewezen met een kopie van de vorige huurovereenkomst en opzegbrief, domicili</w:t>
      </w:r>
      <w:r w:rsidR="006F300D">
        <w:rPr>
          <w:rFonts w:ascii="Calibri" w:hAnsi="Calibri" w:cs="Calibri"/>
        </w:rPr>
        <w:t>ë</w:t>
      </w:r>
      <w:r w:rsidRPr="008D12BE">
        <w:rPr>
          <w:rFonts w:ascii="Calibri" w:hAnsi="Calibri" w:cs="Calibri"/>
        </w:rPr>
        <w:t xml:space="preserve">ring, sociaal verslag, ontslag instelling, … . </w:t>
      </w:r>
    </w:p>
    <w:p w14:paraId="56B62A71" w14:textId="62095627" w:rsidR="00590B03" w:rsidRPr="008D12BE" w:rsidRDefault="0007151C" w:rsidP="00590B03">
      <w:pPr>
        <w:pStyle w:val="Lijstalinea"/>
        <w:numPr>
          <w:ilvl w:val="0"/>
          <w:numId w:val="2"/>
        </w:numPr>
        <w:ind w:left="306" w:hanging="284"/>
        <w:rPr>
          <w:rFonts w:ascii="Calibri" w:hAnsi="Calibri" w:cs="Calibri"/>
        </w:rPr>
      </w:pPr>
      <w:r w:rsidRPr="008D12BE">
        <w:rPr>
          <w:rFonts w:ascii="Calibri" w:hAnsi="Calibri" w:cs="Calibri"/>
        </w:rPr>
        <w:t xml:space="preserve"> We moeten </w:t>
      </w:r>
      <w:r w:rsidR="00590B03" w:rsidRPr="008D12BE">
        <w:rPr>
          <w:rFonts w:ascii="Calibri" w:hAnsi="Calibri" w:cs="Calibri"/>
        </w:rPr>
        <w:t xml:space="preserve">beschikken over officiële attesten of verklaringen vooraleer we punten toekennen. </w:t>
      </w:r>
    </w:p>
    <w:p w14:paraId="5220BBE1" w14:textId="77777777" w:rsidR="00B2618B" w:rsidRDefault="00B2618B" w:rsidP="00590B03">
      <w:pPr>
        <w:rPr>
          <w:rFonts w:ascii="Calibri" w:hAnsi="Calibri" w:cs="Calibri"/>
          <w:u w:val="single"/>
        </w:rPr>
      </w:pPr>
    </w:p>
    <w:p w14:paraId="356D9E3A" w14:textId="77777777" w:rsidR="001F7835" w:rsidRDefault="001F7835" w:rsidP="00590B03">
      <w:pPr>
        <w:rPr>
          <w:rFonts w:ascii="Calibri" w:hAnsi="Calibri" w:cs="Calibri"/>
          <w:u w:val="single"/>
        </w:rPr>
      </w:pPr>
    </w:p>
    <w:p w14:paraId="4B490103" w14:textId="1B3B0849" w:rsidR="00590B03" w:rsidRPr="008D12BE" w:rsidRDefault="00590B03" w:rsidP="00590B03">
      <w:pPr>
        <w:rPr>
          <w:rFonts w:ascii="Calibri" w:hAnsi="Calibri" w:cs="Calibri"/>
          <w:u w:val="single"/>
        </w:rPr>
      </w:pPr>
      <w:r w:rsidRPr="008D12BE">
        <w:rPr>
          <w:rFonts w:ascii="Calibri" w:hAnsi="Calibri" w:cs="Calibri"/>
          <w:u w:val="single"/>
        </w:rPr>
        <w:lastRenderedPageBreak/>
        <w:t>Verblijf bij familie of vrienden – nodige bewijsstukken</w:t>
      </w:r>
    </w:p>
    <w:p w14:paraId="4AB8BCF6" w14:textId="77777777" w:rsidR="00590B03" w:rsidRPr="008D12BE" w:rsidRDefault="00590B03" w:rsidP="00590B03">
      <w:pPr>
        <w:pStyle w:val="Lijstalinea"/>
        <w:numPr>
          <w:ilvl w:val="0"/>
          <w:numId w:val="2"/>
        </w:numPr>
        <w:ind w:left="306" w:hanging="284"/>
        <w:rPr>
          <w:rFonts w:ascii="Calibri" w:hAnsi="Calibri" w:cs="Calibri"/>
        </w:rPr>
      </w:pPr>
      <w:r w:rsidRPr="008D12BE">
        <w:rPr>
          <w:rFonts w:ascii="Calibri" w:hAnsi="Calibri" w:cs="Calibri"/>
        </w:rPr>
        <w:t>Verblijf betekent geen domicilie hebben op het ‘opvangadres’ (bij familie of vrienden), tenzij de woningzoekende kan aantonen dat dit in zijn situatie niet anders kan (vb.: risico dat de kandidaat-huurder ambtelijk geschrapt kan worden uit het bevolkingsregister als hij geen domicilie meer heeft).</w:t>
      </w:r>
    </w:p>
    <w:p w14:paraId="2C360049" w14:textId="77777777" w:rsidR="00590B03" w:rsidRPr="008D12BE" w:rsidRDefault="00590B03" w:rsidP="00590B03">
      <w:pPr>
        <w:pStyle w:val="Lijstalinea"/>
        <w:numPr>
          <w:ilvl w:val="0"/>
          <w:numId w:val="2"/>
        </w:numPr>
        <w:ind w:left="306" w:hanging="284"/>
        <w:rPr>
          <w:rFonts w:ascii="Calibri" w:hAnsi="Calibri" w:cs="Calibri"/>
        </w:rPr>
      </w:pPr>
      <w:r w:rsidRPr="008D12BE">
        <w:rPr>
          <w:rFonts w:ascii="Calibri" w:hAnsi="Calibri" w:cs="Calibri"/>
        </w:rPr>
        <w:t xml:space="preserve">Attest sociale dienst, wijkagent, huisbezoek. </w:t>
      </w:r>
    </w:p>
    <w:p w14:paraId="0D6C10C1" w14:textId="5523146C" w:rsidR="00590B03" w:rsidRPr="008D12BE" w:rsidRDefault="00590B03" w:rsidP="00590B03">
      <w:pPr>
        <w:rPr>
          <w:rFonts w:ascii="Calibri" w:hAnsi="Calibri" w:cs="Calibri"/>
        </w:rPr>
      </w:pPr>
      <w:r w:rsidRPr="008D12BE">
        <w:rPr>
          <w:rFonts w:ascii="Calibri" w:hAnsi="Calibri" w:cs="Calibri"/>
          <w:u w:val="single"/>
        </w:rPr>
        <w:t>Opmerking</w:t>
      </w:r>
      <w:r w:rsidRPr="008D12BE">
        <w:rPr>
          <w:rFonts w:ascii="Calibri" w:hAnsi="Calibri" w:cs="Calibri"/>
        </w:rPr>
        <w:t xml:space="preserve">: Om het verschil tussen ‘tijdelijke opvang’ en ‘permanent of duurzaam wonen’ te benadrukken is hier een maximumtermijn bepaald. De termijn voor tijdelijke opvang kan nooit langer zijn dan 12 maanden en begint te lopen vanaf het moment dat de woningzoekende zijn woonrecht verloren heeft. </w:t>
      </w:r>
      <w:r w:rsidR="001F0B36">
        <w:rPr>
          <w:rFonts w:ascii="Calibri" w:hAnsi="Calibri" w:cs="Calibri"/>
        </w:rPr>
        <w:br/>
      </w:r>
    </w:p>
    <w:p w14:paraId="6A567093" w14:textId="10676011" w:rsidR="00590B03" w:rsidRPr="008D12BE" w:rsidRDefault="00590B03" w:rsidP="00590B03">
      <w:pPr>
        <w:rPr>
          <w:rFonts w:ascii="Calibri" w:eastAsiaTheme="majorEastAsia" w:hAnsi="Calibri" w:cs="Calibri"/>
          <w:b/>
          <w:bCs/>
          <w:color w:val="0F4761" w:themeColor="accent1" w:themeShade="BF"/>
        </w:rPr>
      </w:pPr>
      <w:r w:rsidRPr="008D12BE">
        <w:rPr>
          <w:rFonts w:ascii="Calibri" w:eastAsiaTheme="majorEastAsia" w:hAnsi="Calibri" w:cs="Calibri"/>
          <w:b/>
          <w:bCs/>
          <w:color w:val="0F4761" w:themeColor="accent1" w:themeShade="BF"/>
        </w:rPr>
        <w:t>Huurovereenkomst wordt opgezegd door de eigenaar, opzegtermijn &lt; 3 maanden of de woning verplicht en rechtsgeldig moeten verlaten binnen termijn &lt; 3 maanden. (20</w:t>
      </w:r>
      <w:r w:rsidR="001F0B36">
        <w:rPr>
          <w:rFonts w:ascii="Calibri" w:eastAsiaTheme="majorEastAsia" w:hAnsi="Calibri" w:cs="Calibri"/>
          <w:b/>
          <w:bCs/>
          <w:color w:val="0F4761" w:themeColor="accent1" w:themeShade="BF"/>
        </w:rPr>
        <w:t xml:space="preserve"> </w:t>
      </w:r>
      <w:r w:rsidRPr="008D12BE">
        <w:rPr>
          <w:rFonts w:ascii="Calibri" w:eastAsiaTheme="majorEastAsia" w:hAnsi="Calibri" w:cs="Calibri"/>
          <w:b/>
          <w:bCs/>
          <w:color w:val="0F4761" w:themeColor="accent1" w:themeShade="BF"/>
        </w:rPr>
        <w:t>p</w:t>
      </w:r>
      <w:r w:rsidR="001F0B36">
        <w:rPr>
          <w:rFonts w:ascii="Calibri" w:eastAsiaTheme="majorEastAsia" w:hAnsi="Calibri" w:cs="Calibri"/>
          <w:b/>
          <w:bCs/>
          <w:color w:val="0F4761" w:themeColor="accent1" w:themeShade="BF"/>
        </w:rPr>
        <w:t>un</w:t>
      </w:r>
      <w:r w:rsidRPr="008D12BE">
        <w:rPr>
          <w:rFonts w:ascii="Calibri" w:eastAsiaTheme="majorEastAsia" w:hAnsi="Calibri" w:cs="Calibri"/>
          <w:b/>
          <w:bCs/>
          <w:color w:val="0F4761" w:themeColor="accent1" w:themeShade="BF"/>
        </w:rPr>
        <w:t>t</w:t>
      </w:r>
      <w:r w:rsidR="001F0B36">
        <w:rPr>
          <w:rFonts w:ascii="Calibri" w:eastAsiaTheme="majorEastAsia" w:hAnsi="Calibri" w:cs="Calibri"/>
          <w:b/>
          <w:bCs/>
          <w:color w:val="0F4761" w:themeColor="accent1" w:themeShade="BF"/>
        </w:rPr>
        <w:t>e</w:t>
      </w:r>
      <w:r w:rsidRPr="008D12BE">
        <w:rPr>
          <w:rFonts w:ascii="Calibri" w:eastAsiaTheme="majorEastAsia" w:hAnsi="Calibri" w:cs="Calibri"/>
          <w:b/>
          <w:bCs/>
          <w:color w:val="0F4761" w:themeColor="accent1" w:themeShade="BF"/>
        </w:rPr>
        <w:t>n)</w:t>
      </w:r>
    </w:p>
    <w:p w14:paraId="1129A7B9" w14:textId="42B9A47F" w:rsidR="00590B03" w:rsidRPr="008D12BE" w:rsidRDefault="00590B03" w:rsidP="00590B03">
      <w:pPr>
        <w:rPr>
          <w:rFonts w:ascii="Calibri" w:hAnsi="Calibri" w:cs="Calibri"/>
        </w:rPr>
      </w:pPr>
      <w:r w:rsidRPr="008D12BE">
        <w:rPr>
          <w:rFonts w:ascii="Calibri" w:hAnsi="Calibri" w:cs="Calibri"/>
        </w:rPr>
        <w:t xml:space="preserve">Als de woningzoekende de woning moet verlaten binnen de drie maanden, dan kan </w:t>
      </w:r>
      <w:r w:rsidR="006C4080">
        <w:rPr>
          <w:rFonts w:ascii="Calibri" w:hAnsi="Calibri" w:cs="Calibri"/>
        </w:rPr>
        <w:t>je</w:t>
      </w:r>
      <w:r w:rsidR="006C4080" w:rsidRPr="008D12BE">
        <w:rPr>
          <w:rFonts w:ascii="Calibri" w:hAnsi="Calibri" w:cs="Calibri"/>
        </w:rPr>
        <w:t xml:space="preserve"> </w:t>
      </w:r>
      <w:r w:rsidRPr="008D12BE">
        <w:rPr>
          <w:rFonts w:ascii="Calibri" w:hAnsi="Calibri" w:cs="Calibri"/>
        </w:rPr>
        <w:t xml:space="preserve">hem deze woonnood categorie toekennen. </w:t>
      </w:r>
    </w:p>
    <w:p w14:paraId="4D7873C1" w14:textId="66E87D04" w:rsidR="00590B03" w:rsidRPr="008D12BE" w:rsidRDefault="00590B03" w:rsidP="00590B03">
      <w:pPr>
        <w:rPr>
          <w:rFonts w:ascii="Calibri" w:hAnsi="Calibri" w:cs="Calibri"/>
        </w:rPr>
      </w:pPr>
      <w:r w:rsidRPr="008D12BE">
        <w:rPr>
          <w:rFonts w:ascii="Calibri" w:hAnsi="Calibri" w:cs="Calibri"/>
          <w:u w:val="single"/>
        </w:rPr>
        <w:t>Nodige bewijsstukken</w:t>
      </w:r>
    </w:p>
    <w:p w14:paraId="20FD7EA5" w14:textId="77777777" w:rsidR="00590B03" w:rsidRPr="008D12BE" w:rsidRDefault="00590B03" w:rsidP="00590B03">
      <w:pPr>
        <w:pStyle w:val="Lijstalinea"/>
        <w:numPr>
          <w:ilvl w:val="0"/>
          <w:numId w:val="2"/>
        </w:numPr>
        <w:ind w:left="306" w:hanging="284"/>
        <w:rPr>
          <w:rFonts w:ascii="Calibri" w:hAnsi="Calibri" w:cs="Calibri"/>
        </w:rPr>
      </w:pPr>
      <w:r w:rsidRPr="008D12BE">
        <w:rPr>
          <w:rFonts w:ascii="Calibri" w:hAnsi="Calibri" w:cs="Calibri"/>
        </w:rPr>
        <w:t>Een wettelijke opzeg (aangetekend schrijven).</w:t>
      </w:r>
    </w:p>
    <w:p w14:paraId="37F03704" w14:textId="1FF64C8C" w:rsidR="00590B03" w:rsidRPr="008D12BE" w:rsidRDefault="006C4080" w:rsidP="00590B03">
      <w:pPr>
        <w:pStyle w:val="Lijstalinea"/>
        <w:numPr>
          <w:ilvl w:val="0"/>
          <w:numId w:val="2"/>
        </w:numPr>
        <w:ind w:left="306" w:hanging="284"/>
        <w:rPr>
          <w:rFonts w:ascii="Calibri" w:hAnsi="Calibri" w:cs="Calibri"/>
        </w:rPr>
      </w:pPr>
      <w:r>
        <w:rPr>
          <w:rFonts w:ascii="Calibri" w:hAnsi="Calibri" w:cs="Calibri"/>
        </w:rPr>
        <w:t xml:space="preserve">Je </w:t>
      </w:r>
      <w:r w:rsidR="00590B03" w:rsidRPr="008D12BE">
        <w:rPr>
          <w:rFonts w:ascii="Calibri" w:hAnsi="Calibri" w:cs="Calibri"/>
        </w:rPr>
        <w:t>dient na te kijken of de opzeg door de eigenaar-verhuurder op een wettelijke manier gebeurd is. Als de opzeg door de eigenaar wettelijk niet correct gebeurde, dan heeft de kandidaat-huurder geen recht op de punten in deze categorie. In dat geval verwijs</w:t>
      </w:r>
      <w:r w:rsidR="00A37BC1">
        <w:rPr>
          <w:rFonts w:ascii="Calibri" w:hAnsi="Calibri" w:cs="Calibri"/>
        </w:rPr>
        <w:t xml:space="preserve"> je </w:t>
      </w:r>
      <w:r w:rsidR="00590B03" w:rsidRPr="008D12BE">
        <w:rPr>
          <w:rFonts w:ascii="Calibri" w:hAnsi="Calibri" w:cs="Calibri"/>
        </w:rPr>
        <w:t xml:space="preserve">de kandidaat-huurder door naar de Huurdersbond. De </w:t>
      </w:r>
      <w:r w:rsidR="00CB097E" w:rsidRPr="008D12BE">
        <w:rPr>
          <w:rFonts w:ascii="Calibri" w:hAnsi="Calibri" w:cs="Calibri"/>
        </w:rPr>
        <w:t>H</w:t>
      </w:r>
      <w:r w:rsidR="00590B03" w:rsidRPr="008D12BE">
        <w:rPr>
          <w:rFonts w:ascii="Calibri" w:hAnsi="Calibri" w:cs="Calibri"/>
        </w:rPr>
        <w:t xml:space="preserve">uurdersbond verdedigt de belangen van de huurders. </w:t>
      </w:r>
      <w:r w:rsidR="00A37BC1">
        <w:rPr>
          <w:rFonts w:ascii="Calibri" w:hAnsi="Calibri" w:cs="Calibri"/>
        </w:rPr>
        <w:t>Je</w:t>
      </w:r>
      <w:r w:rsidR="00A37BC1" w:rsidRPr="008D12BE">
        <w:rPr>
          <w:rFonts w:ascii="Calibri" w:hAnsi="Calibri" w:cs="Calibri"/>
        </w:rPr>
        <w:t xml:space="preserve"> </w:t>
      </w:r>
      <w:r w:rsidR="00590B03" w:rsidRPr="008D12BE">
        <w:rPr>
          <w:rFonts w:ascii="Calibri" w:hAnsi="Calibri" w:cs="Calibri"/>
        </w:rPr>
        <w:t xml:space="preserve">kan de woningzoekende wel inschrijven. </w:t>
      </w:r>
    </w:p>
    <w:p w14:paraId="157B5B57" w14:textId="77777777" w:rsidR="00590B03" w:rsidRPr="008D12BE" w:rsidRDefault="00590B03" w:rsidP="00590B03">
      <w:pPr>
        <w:pStyle w:val="Lijstalinea"/>
        <w:numPr>
          <w:ilvl w:val="0"/>
          <w:numId w:val="2"/>
        </w:numPr>
        <w:ind w:left="306" w:hanging="284"/>
        <w:rPr>
          <w:rFonts w:ascii="Calibri" w:hAnsi="Calibri" w:cs="Calibri"/>
        </w:rPr>
      </w:pPr>
      <w:r w:rsidRPr="008D12BE">
        <w:rPr>
          <w:rFonts w:ascii="Calibri" w:hAnsi="Calibri" w:cs="Calibri"/>
        </w:rPr>
        <w:t xml:space="preserve">Verkoopcompromis – kopie van de authentieke verkoopakte waarin de datum staat waarop de kandidaat-huurder de woning moet verlaten. </w:t>
      </w:r>
    </w:p>
    <w:p w14:paraId="386BC5A3" w14:textId="766C8496" w:rsidR="00590B03" w:rsidRPr="008D12BE" w:rsidRDefault="00590B03" w:rsidP="00590B03">
      <w:pPr>
        <w:pStyle w:val="Lijstalinea"/>
        <w:numPr>
          <w:ilvl w:val="0"/>
          <w:numId w:val="2"/>
        </w:numPr>
        <w:ind w:left="306" w:hanging="284"/>
        <w:rPr>
          <w:rFonts w:ascii="Calibri" w:hAnsi="Calibri" w:cs="Calibri"/>
        </w:rPr>
      </w:pPr>
      <w:r w:rsidRPr="008D12BE">
        <w:rPr>
          <w:rFonts w:ascii="Calibri" w:hAnsi="Calibri" w:cs="Calibri"/>
        </w:rPr>
        <w:t xml:space="preserve">Documenten van onteigening woning, verlenging van de huurovereenkomst wegens buitengewone omstandigheden, … </w:t>
      </w:r>
      <w:r w:rsidR="00233826">
        <w:rPr>
          <w:rFonts w:ascii="Calibri" w:hAnsi="Calibri" w:cs="Calibri"/>
        </w:rPr>
        <w:t>. D</w:t>
      </w:r>
      <w:r w:rsidRPr="008D12BE">
        <w:rPr>
          <w:rFonts w:ascii="Calibri" w:hAnsi="Calibri" w:cs="Calibri"/>
        </w:rPr>
        <w:t>e voorwaarde hierbij is wel dat op het</w:t>
      </w:r>
      <w:r w:rsidR="0039244F">
        <w:rPr>
          <w:rFonts w:ascii="Calibri" w:hAnsi="Calibri" w:cs="Calibri"/>
        </w:rPr>
        <w:t xml:space="preserve"> </w:t>
      </w:r>
      <w:r w:rsidRPr="008D12BE">
        <w:rPr>
          <w:rFonts w:ascii="Calibri" w:hAnsi="Calibri" w:cs="Calibri"/>
        </w:rPr>
        <w:t xml:space="preserve">einde van dit ‘recht op bewoning’ een concrete einddatum staat, en dat die periode nog maximaal drie maanden loopt. </w:t>
      </w:r>
    </w:p>
    <w:p w14:paraId="1989DE6D" w14:textId="3C2764CE" w:rsidR="00590B03" w:rsidRPr="008D12BE" w:rsidRDefault="00590B03" w:rsidP="00590B03">
      <w:pPr>
        <w:pStyle w:val="Lijstalinea"/>
        <w:numPr>
          <w:ilvl w:val="0"/>
          <w:numId w:val="2"/>
        </w:numPr>
        <w:ind w:left="306" w:hanging="284"/>
        <w:rPr>
          <w:rFonts w:ascii="Calibri" w:hAnsi="Calibri" w:cs="Calibri"/>
        </w:rPr>
      </w:pPr>
      <w:r w:rsidRPr="008D12BE">
        <w:rPr>
          <w:rFonts w:ascii="Calibri" w:hAnsi="Calibri" w:cs="Calibri"/>
        </w:rPr>
        <w:t xml:space="preserve">Gerechtelijke uithuiszetting en betekend vonnis, waarbij de huurder de woning binnen de </w:t>
      </w:r>
      <w:r w:rsidR="0066449C">
        <w:rPr>
          <w:rFonts w:ascii="Calibri" w:hAnsi="Calibri" w:cs="Calibri"/>
        </w:rPr>
        <w:t>drie</w:t>
      </w:r>
      <w:r w:rsidR="0066449C" w:rsidRPr="008D12BE">
        <w:rPr>
          <w:rFonts w:ascii="Calibri" w:hAnsi="Calibri" w:cs="Calibri"/>
        </w:rPr>
        <w:t xml:space="preserve"> </w:t>
      </w:r>
      <w:r w:rsidRPr="008D12BE">
        <w:rPr>
          <w:rFonts w:ascii="Calibri" w:hAnsi="Calibri" w:cs="Calibri"/>
        </w:rPr>
        <w:t xml:space="preserve">maanden moet verlaten. </w:t>
      </w:r>
    </w:p>
    <w:p w14:paraId="3D64AE93" w14:textId="4E53057B" w:rsidR="00590B03" w:rsidRPr="008D12BE" w:rsidRDefault="00590B03" w:rsidP="00590B03">
      <w:pPr>
        <w:ind w:left="22"/>
        <w:rPr>
          <w:rFonts w:ascii="Calibri" w:hAnsi="Calibri" w:cs="Calibri"/>
        </w:rPr>
      </w:pPr>
      <w:r w:rsidRPr="008D12BE">
        <w:rPr>
          <w:rFonts w:ascii="Calibri" w:hAnsi="Calibri" w:cs="Calibri"/>
          <w:u w:val="single"/>
        </w:rPr>
        <w:t>Opmerking</w:t>
      </w:r>
    </w:p>
    <w:p w14:paraId="5A8A051C" w14:textId="620626EF" w:rsidR="00590B03" w:rsidRPr="008D12BE" w:rsidRDefault="00AC6824" w:rsidP="00590B03">
      <w:pPr>
        <w:pStyle w:val="Lijstalinea"/>
        <w:numPr>
          <w:ilvl w:val="0"/>
          <w:numId w:val="2"/>
        </w:numPr>
        <w:ind w:left="306" w:hanging="284"/>
        <w:rPr>
          <w:rFonts w:ascii="Calibri" w:hAnsi="Calibri" w:cs="Calibri"/>
        </w:rPr>
      </w:pPr>
      <w:r>
        <w:rPr>
          <w:rFonts w:ascii="Calibri" w:hAnsi="Calibri" w:cs="Calibri"/>
        </w:rPr>
        <w:t>Je</w:t>
      </w:r>
      <w:r w:rsidR="00590B03" w:rsidRPr="008D12BE">
        <w:rPr>
          <w:rFonts w:ascii="Calibri" w:hAnsi="Calibri" w:cs="Calibri"/>
        </w:rPr>
        <w:t xml:space="preserve"> moet nagaan of de kandidaat-huurder de woning rechtsgeldig moet verlaten.</w:t>
      </w:r>
    </w:p>
    <w:p w14:paraId="7BF2D67D" w14:textId="11AC8F84" w:rsidR="00590B03" w:rsidRPr="008D12BE" w:rsidRDefault="00590B03" w:rsidP="00590B03">
      <w:pPr>
        <w:pStyle w:val="Lijstalinea"/>
        <w:numPr>
          <w:ilvl w:val="0"/>
          <w:numId w:val="2"/>
        </w:numPr>
        <w:ind w:left="306" w:hanging="284"/>
        <w:rPr>
          <w:rFonts w:ascii="Calibri" w:hAnsi="Calibri" w:cs="Calibri"/>
        </w:rPr>
      </w:pPr>
      <w:r w:rsidRPr="008D12BE">
        <w:rPr>
          <w:rFonts w:ascii="Calibri" w:hAnsi="Calibri" w:cs="Calibri"/>
        </w:rPr>
        <w:t xml:space="preserve">Als de termijn van de ‘opzeg’ overschreden is, moet </w:t>
      </w:r>
      <w:r w:rsidR="00AC6824">
        <w:rPr>
          <w:rFonts w:ascii="Calibri" w:hAnsi="Calibri" w:cs="Calibri"/>
        </w:rPr>
        <w:t>je</w:t>
      </w:r>
      <w:r w:rsidR="00AC6824" w:rsidRPr="008D12BE">
        <w:rPr>
          <w:rFonts w:ascii="Calibri" w:hAnsi="Calibri" w:cs="Calibri"/>
        </w:rPr>
        <w:t xml:space="preserve"> </w:t>
      </w:r>
      <w:r w:rsidRPr="008D12BE">
        <w:rPr>
          <w:rFonts w:ascii="Calibri" w:hAnsi="Calibri" w:cs="Calibri"/>
        </w:rPr>
        <w:t>de situatie herbekijken. Daarbij is het van belang of de eigenaar (juridische) stappen onderneemt om de kandidaat-huurder uit huis te zetten na het verstrijken van de opzeg en waarbij de woningzoekende de woning (nog) niet heeft verlaten:</w:t>
      </w:r>
    </w:p>
    <w:p w14:paraId="2E1B7904" w14:textId="77777777" w:rsidR="00590B03" w:rsidRPr="008D12BE" w:rsidRDefault="00590B03" w:rsidP="00590B03">
      <w:pPr>
        <w:pStyle w:val="Lijstalinea"/>
        <w:numPr>
          <w:ilvl w:val="0"/>
          <w:numId w:val="4"/>
        </w:numPr>
        <w:rPr>
          <w:rFonts w:ascii="Calibri" w:hAnsi="Calibri" w:cs="Calibri"/>
        </w:rPr>
      </w:pPr>
      <w:r w:rsidRPr="008D12BE">
        <w:rPr>
          <w:rFonts w:ascii="Calibri" w:hAnsi="Calibri" w:cs="Calibri"/>
        </w:rPr>
        <w:t xml:space="preserve">Als de eigenaar naar de vrederechter gaat en kan aantonen dat de opzeg rechtsgeldig is gedaan, zal de vrederechter deze opzeg moeten volgen en krijgt de eigenaar waarschijnlijk de mogelijkheid om de kandidaat-huurder uit huis te laten zetten. De woonsituatie van deze persoon blijft dus zeer precair. In zo een geval is het te verantwoorden dat we de punten wat langer toekennen aan de kandidaat-huurder aangezien het duidelijk is dat hij de woning zal moeten verlaten. Vanaf het moment dat er een vonnis is, kunnen we de woonnood ook op basis van dit vonnis toekennen. </w:t>
      </w:r>
    </w:p>
    <w:p w14:paraId="6EFE4ED0" w14:textId="41CAA626" w:rsidR="00590B03" w:rsidRPr="008D12BE" w:rsidRDefault="00590B03" w:rsidP="00590B03">
      <w:pPr>
        <w:pStyle w:val="Lijstalinea"/>
        <w:numPr>
          <w:ilvl w:val="0"/>
          <w:numId w:val="4"/>
        </w:numPr>
        <w:rPr>
          <w:rFonts w:ascii="Calibri" w:hAnsi="Calibri" w:cs="Calibri"/>
        </w:rPr>
      </w:pPr>
      <w:r w:rsidRPr="008D12BE">
        <w:rPr>
          <w:rFonts w:ascii="Calibri" w:hAnsi="Calibri" w:cs="Calibri"/>
        </w:rPr>
        <w:lastRenderedPageBreak/>
        <w:t xml:space="preserve">Als de opzeg al enkele maanden verstreken is en de woningzoekende woont nog steeds in de woning, dan is het daarentegen te verantwoorden dat </w:t>
      </w:r>
      <w:r w:rsidR="007A3C2D" w:rsidRPr="008D12BE">
        <w:rPr>
          <w:rFonts w:ascii="Calibri" w:hAnsi="Calibri" w:cs="Calibri"/>
        </w:rPr>
        <w:t xml:space="preserve">we </w:t>
      </w:r>
      <w:r w:rsidRPr="008D12BE">
        <w:rPr>
          <w:rFonts w:ascii="Calibri" w:hAnsi="Calibri" w:cs="Calibri"/>
        </w:rPr>
        <w:t>de punten niet meer</w:t>
      </w:r>
      <w:r w:rsidR="001E33D0">
        <w:rPr>
          <w:rFonts w:ascii="Calibri" w:hAnsi="Calibri" w:cs="Calibri"/>
        </w:rPr>
        <w:t xml:space="preserve"> </w:t>
      </w:r>
      <w:r w:rsidR="007A3C2D" w:rsidRPr="008D12BE">
        <w:rPr>
          <w:rFonts w:ascii="Calibri" w:hAnsi="Calibri" w:cs="Calibri"/>
        </w:rPr>
        <w:t>toekennen</w:t>
      </w:r>
      <w:r w:rsidRPr="008D12BE">
        <w:rPr>
          <w:rFonts w:ascii="Calibri" w:hAnsi="Calibri" w:cs="Calibri"/>
        </w:rPr>
        <w:t>. Er bestaat rechtspraak waarbij de vrederechter de huurovereenkomst</w:t>
      </w:r>
      <w:r w:rsidR="007A3C2D" w:rsidRPr="008D12BE">
        <w:rPr>
          <w:rFonts w:ascii="Calibri" w:hAnsi="Calibri" w:cs="Calibri"/>
        </w:rPr>
        <w:t xml:space="preserve"> beschouwt als een lopend</w:t>
      </w:r>
      <w:r w:rsidR="00147148">
        <w:rPr>
          <w:rFonts w:ascii="Calibri" w:hAnsi="Calibri" w:cs="Calibri"/>
        </w:rPr>
        <w:t>e</w:t>
      </w:r>
      <w:r w:rsidR="007A3C2D" w:rsidRPr="008D12BE">
        <w:rPr>
          <w:rFonts w:ascii="Calibri" w:hAnsi="Calibri" w:cs="Calibri"/>
        </w:rPr>
        <w:t xml:space="preserve"> of nieuwe huurovereenkomst</w:t>
      </w:r>
      <w:r w:rsidRPr="008D12BE">
        <w:rPr>
          <w:rFonts w:ascii="Calibri" w:hAnsi="Calibri" w:cs="Calibri"/>
        </w:rPr>
        <w:t xml:space="preserve"> als de huurder blijft wonen en verder huur blijft betalen aan de eigenaar-verhuurder. </w:t>
      </w:r>
    </w:p>
    <w:p w14:paraId="20042C16" w14:textId="1654C651" w:rsidR="00590B03" w:rsidRPr="008D12BE" w:rsidRDefault="00590B03" w:rsidP="00590B03">
      <w:pPr>
        <w:rPr>
          <w:rFonts w:ascii="Calibri" w:hAnsi="Calibri" w:cs="Calibri"/>
          <w:u w:val="single"/>
        </w:rPr>
      </w:pPr>
      <w:r w:rsidRPr="008D12BE">
        <w:rPr>
          <w:rFonts w:ascii="Calibri" w:hAnsi="Calibri" w:cs="Calibri"/>
          <w:u w:val="single"/>
        </w:rPr>
        <w:t>Wat valt hier niet onder</w:t>
      </w:r>
    </w:p>
    <w:p w14:paraId="5B1C17DD" w14:textId="77777777" w:rsidR="00590B03" w:rsidRPr="008D12BE" w:rsidRDefault="00590B03" w:rsidP="00590B03">
      <w:pPr>
        <w:pStyle w:val="Lijstalinea"/>
        <w:numPr>
          <w:ilvl w:val="0"/>
          <w:numId w:val="4"/>
        </w:numPr>
        <w:ind w:left="447" w:hanging="425"/>
        <w:rPr>
          <w:rFonts w:ascii="Calibri" w:hAnsi="Calibri" w:cs="Calibri"/>
        </w:rPr>
      </w:pPr>
      <w:r w:rsidRPr="008D12BE">
        <w:rPr>
          <w:rFonts w:ascii="Calibri" w:hAnsi="Calibri" w:cs="Calibri"/>
        </w:rPr>
        <w:t xml:space="preserve">In de praktijk doet het zich soms voor dat de woningzoekende de woning moet verlaten zonder dat de eigenaar-verhuurder een opzeg heeft gegeven. </w:t>
      </w:r>
    </w:p>
    <w:p w14:paraId="0E7A03EA" w14:textId="4130C372" w:rsidR="00590B03" w:rsidRPr="008D12BE" w:rsidRDefault="00590B03" w:rsidP="00590B03">
      <w:pPr>
        <w:ind w:left="447"/>
        <w:rPr>
          <w:rFonts w:ascii="Calibri" w:hAnsi="Calibri" w:cs="Calibri"/>
        </w:rPr>
      </w:pPr>
      <w:r w:rsidRPr="008D12BE">
        <w:rPr>
          <w:rFonts w:ascii="Calibri" w:hAnsi="Calibri" w:cs="Calibri"/>
        </w:rPr>
        <w:t>Een voorbeeld: een koppel huur</w:t>
      </w:r>
      <w:r w:rsidR="00B649DC" w:rsidRPr="008D12BE">
        <w:rPr>
          <w:rFonts w:ascii="Calibri" w:hAnsi="Calibri" w:cs="Calibri"/>
        </w:rPr>
        <w:t>t</w:t>
      </w:r>
      <w:r w:rsidRPr="008D12BE">
        <w:rPr>
          <w:rFonts w:ascii="Calibri" w:hAnsi="Calibri" w:cs="Calibri"/>
        </w:rPr>
        <w:t xml:space="preserve"> een privéwoning. Enkel de man heeft de huurovereenkomst ondertekend; zijn partner niet. Het koppel gaat uit elkaar en de man eist van de vrouw dat ze vertrekt uit de woning. Een brief van deze man (al dan niet verstuurd door zijn advocaat), waarin hij eist dat zijn partner vertrekt uit de huurwoning, kan geen punten opleveren voor deze categorie. </w:t>
      </w:r>
    </w:p>
    <w:p w14:paraId="56C67B18" w14:textId="3F1C6F5C" w:rsidR="00CB097E" w:rsidRPr="008D12BE" w:rsidRDefault="00CB097E" w:rsidP="00590B03">
      <w:pPr>
        <w:ind w:left="447"/>
        <w:rPr>
          <w:rFonts w:ascii="Calibri" w:hAnsi="Calibri" w:cs="Calibri"/>
        </w:rPr>
      </w:pPr>
      <w:r w:rsidRPr="008D12BE">
        <w:rPr>
          <w:rFonts w:ascii="Calibri" w:hAnsi="Calibri" w:cs="Calibri"/>
        </w:rPr>
        <w:t xml:space="preserve">In dit geval is het noodzakelijk dat er een bewijs van lopende procedure bij de vrederechter wordt getoond. </w:t>
      </w:r>
    </w:p>
    <w:p w14:paraId="4A664E4A" w14:textId="1C5D036C" w:rsidR="00590B03" w:rsidRPr="008D12BE" w:rsidRDefault="00590B03" w:rsidP="00590B03">
      <w:pPr>
        <w:pStyle w:val="Lijstalinea"/>
        <w:numPr>
          <w:ilvl w:val="0"/>
          <w:numId w:val="4"/>
        </w:numPr>
        <w:ind w:left="426" w:hanging="426"/>
        <w:rPr>
          <w:rFonts w:ascii="Calibri" w:hAnsi="Calibri" w:cs="Calibri"/>
        </w:rPr>
      </w:pPr>
      <w:r w:rsidRPr="008D12BE">
        <w:rPr>
          <w:rFonts w:ascii="Calibri" w:hAnsi="Calibri" w:cs="Calibri"/>
        </w:rPr>
        <w:t>Gerechtelijke uithuiszetting zonder betekend vonnis.</w:t>
      </w:r>
    </w:p>
    <w:p w14:paraId="1C53C642" w14:textId="77777777" w:rsidR="005763EB" w:rsidRPr="008D12BE" w:rsidRDefault="005763EB" w:rsidP="005763EB">
      <w:pPr>
        <w:spacing w:after="0" w:line="240" w:lineRule="auto"/>
        <w:rPr>
          <w:rFonts w:ascii="Calibri" w:hAnsi="Calibri" w:cs="Calibri"/>
        </w:rPr>
      </w:pPr>
    </w:p>
    <w:p w14:paraId="5213C9EF" w14:textId="7F2B704F" w:rsidR="00590B03" w:rsidRPr="008D12BE" w:rsidRDefault="00590B03" w:rsidP="00416ED9">
      <w:pPr>
        <w:pStyle w:val="Kop3"/>
        <w:numPr>
          <w:ilvl w:val="0"/>
          <w:numId w:val="15"/>
        </w:numPr>
        <w:pBdr>
          <w:top w:val="single" w:sz="4" w:space="1" w:color="auto"/>
          <w:left w:val="single" w:sz="4" w:space="4" w:color="auto"/>
          <w:bottom w:val="single" w:sz="4" w:space="1" w:color="auto"/>
          <w:right w:val="single" w:sz="4" w:space="4" w:color="auto"/>
        </w:pBdr>
        <w:ind w:left="426" w:hanging="426"/>
        <w:rPr>
          <w:rFonts w:ascii="Calibri" w:hAnsi="Calibri" w:cs="Calibri"/>
        </w:rPr>
      </w:pPr>
      <w:r w:rsidRPr="008D12BE">
        <w:rPr>
          <w:rFonts w:ascii="Calibri" w:hAnsi="Calibri" w:cs="Calibri"/>
        </w:rPr>
        <w:t xml:space="preserve">Jongeren die zelfstandig wonen of gaan wonen met begeleiding </w:t>
      </w:r>
      <w:r w:rsidRPr="008D12BE">
        <w:rPr>
          <w:rFonts w:ascii="Calibri" w:hAnsi="Calibri" w:cs="Calibri"/>
        </w:rPr>
        <w:br/>
        <w:t>(15 punten)</w:t>
      </w:r>
    </w:p>
    <w:p w14:paraId="5C36B1C3" w14:textId="0B7A2BC2" w:rsidR="00590B03" w:rsidRPr="008D12BE" w:rsidRDefault="00590B03" w:rsidP="00590B03">
      <w:pPr>
        <w:rPr>
          <w:rFonts w:ascii="Calibri" w:hAnsi="Calibri" w:cs="Calibri"/>
        </w:rPr>
      </w:pPr>
      <w:r w:rsidRPr="008D12BE">
        <w:rPr>
          <w:rFonts w:ascii="Calibri" w:hAnsi="Calibri" w:cs="Calibri"/>
        </w:rPr>
        <w:t>Jongeren die zelfstandig wonen of gaan wonen met begeleiding van een erkende dienst</w:t>
      </w:r>
      <w:r w:rsidR="00B17570">
        <w:rPr>
          <w:rFonts w:ascii="Calibri" w:hAnsi="Calibri" w:cs="Calibri"/>
        </w:rPr>
        <w:t>.</w:t>
      </w:r>
    </w:p>
    <w:p w14:paraId="394E5ACF" w14:textId="4D48C1FB" w:rsidR="00590B03" w:rsidRPr="008D12BE" w:rsidRDefault="00590B03" w:rsidP="00590B03">
      <w:pPr>
        <w:pStyle w:val="Default"/>
        <w:rPr>
          <w:rFonts w:ascii="Calibri" w:hAnsi="Calibri" w:cs="Calibri"/>
          <w:sz w:val="22"/>
          <w:szCs w:val="22"/>
        </w:rPr>
      </w:pPr>
      <w:r w:rsidRPr="008D12BE">
        <w:rPr>
          <w:rFonts w:ascii="Calibri" w:hAnsi="Calibri" w:cs="Calibri"/>
          <w:sz w:val="22"/>
          <w:szCs w:val="22"/>
          <w:u w:val="single"/>
        </w:rPr>
        <w:t>Nodige bewijsstukken</w:t>
      </w:r>
    </w:p>
    <w:p w14:paraId="0DFE904B" w14:textId="71AAC728" w:rsidR="00590B03" w:rsidRPr="008D12BE" w:rsidRDefault="00590B03" w:rsidP="00590B03">
      <w:pPr>
        <w:pStyle w:val="Lijstalinea"/>
        <w:numPr>
          <w:ilvl w:val="0"/>
          <w:numId w:val="2"/>
        </w:numPr>
        <w:ind w:left="306" w:hanging="284"/>
        <w:rPr>
          <w:rFonts w:ascii="Calibri" w:hAnsi="Calibri" w:cs="Calibri"/>
        </w:rPr>
      </w:pPr>
      <w:r w:rsidRPr="008D12BE">
        <w:rPr>
          <w:rFonts w:ascii="Calibri" w:hAnsi="Calibri" w:cs="Calibri"/>
        </w:rPr>
        <w:t>Verslag Comité Bijzondere Jeugdzorg</w:t>
      </w:r>
      <w:r w:rsidR="009E2430">
        <w:rPr>
          <w:rFonts w:ascii="Calibri" w:hAnsi="Calibri" w:cs="Calibri"/>
        </w:rPr>
        <w:t>.</w:t>
      </w:r>
      <w:r w:rsidRPr="008D12BE">
        <w:rPr>
          <w:rFonts w:ascii="Calibri" w:hAnsi="Calibri" w:cs="Calibri"/>
        </w:rPr>
        <w:t xml:space="preserve"> </w:t>
      </w:r>
    </w:p>
    <w:p w14:paraId="79F23F98" w14:textId="4D69D29A" w:rsidR="00590B03" w:rsidRPr="008D12BE" w:rsidRDefault="00590B03" w:rsidP="00590B03">
      <w:pPr>
        <w:pStyle w:val="Lijstalinea"/>
        <w:numPr>
          <w:ilvl w:val="0"/>
          <w:numId w:val="2"/>
        </w:numPr>
        <w:ind w:left="306" w:hanging="284"/>
        <w:rPr>
          <w:rFonts w:ascii="Calibri" w:hAnsi="Calibri" w:cs="Calibri"/>
        </w:rPr>
      </w:pPr>
      <w:r w:rsidRPr="008D12BE">
        <w:rPr>
          <w:rFonts w:ascii="Calibri" w:hAnsi="Calibri" w:cs="Calibri"/>
        </w:rPr>
        <w:t>Verslag erkende dienst of OCMW</w:t>
      </w:r>
      <w:r w:rsidR="009E2430">
        <w:rPr>
          <w:rFonts w:ascii="Calibri" w:hAnsi="Calibri" w:cs="Calibri"/>
        </w:rPr>
        <w:t>.</w:t>
      </w:r>
      <w:r w:rsidRPr="008D12BE">
        <w:rPr>
          <w:rFonts w:ascii="Calibri" w:hAnsi="Calibri" w:cs="Calibri"/>
        </w:rPr>
        <w:t xml:space="preserve"> </w:t>
      </w:r>
    </w:p>
    <w:p w14:paraId="5FB8BED7" w14:textId="7B4688A1" w:rsidR="00590B03" w:rsidRPr="008D12BE" w:rsidRDefault="00590B03" w:rsidP="00590B03">
      <w:pPr>
        <w:rPr>
          <w:rFonts w:ascii="Calibri" w:hAnsi="Calibri" w:cs="Calibri"/>
        </w:rPr>
      </w:pPr>
      <w:r w:rsidRPr="008D12BE">
        <w:rPr>
          <w:rFonts w:ascii="Calibri" w:hAnsi="Calibri" w:cs="Calibri"/>
          <w:u w:val="single"/>
        </w:rPr>
        <w:t>Opmerking</w:t>
      </w:r>
    </w:p>
    <w:p w14:paraId="4D7E340B" w14:textId="77777777" w:rsidR="00590B03" w:rsidRPr="008D12BE" w:rsidRDefault="00590B03" w:rsidP="00590B03">
      <w:pPr>
        <w:pStyle w:val="Lijstalinea"/>
        <w:numPr>
          <w:ilvl w:val="0"/>
          <w:numId w:val="2"/>
        </w:numPr>
        <w:ind w:left="306" w:hanging="284"/>
        <w:rPr>
          <w:rFonts w:ascii="Calibri" w:hAnsi="Calibri" w:cs="Calibri"/>
        </w:rPr>
      </w:pPr>
      <w:r w:rsidRPr="008D12BE">
        <w:rPr>
          <w:rFonts w:ascii="Calibri" w:hAnsi="Calibri" w:cs="Calibri"/>
        </w:rPr>
        <w:t xml:space="preserve">De begeleiding door een erkende dienst of door het OCMW moet ook woonbegeleiding omvatten (bv. het aanleren van woonvaardigheden aan de jongere) en niet louter het betalen van de huurprijs. </w:t>
      </w:r>
    </w:p>
    <w:p w14:paraId="7D9F6016" w14:textId="77777777" w:rsidR="00590B03" w:rsidRPr="008D12BE" w:rsidRDefault="00590B03" w:rsidP="00590B03">
      <w:pPr>
        <w:pStyle w:val="Lijstalinea"/>
        <w:numPr>
          <w:ilvl w:val="0"/>
          <w:numId w:val="2"/>
        </w:numPr>
        <w:ind w:left="306" w:hanging="284"/>
        <w:rPr>
          <w:rFonts w:ascii="Calibri" w:hAnsi="Calibri" w:cs="Calibri"/>
        </w:rPr>
      </w:pPr>
      <w:r w:rsidRPr="008D12BE">
        <w:rPr>
          <w:rFonts w:ascii="Calibri" w:hAnsi="Calibri" w:cs="Calibri"/>
        </w:rPr>
        <w:t xml:space="preserve">Minderjarigen kunnen in principe niet ingeschreven worden met uitzondering van minderjarig ontvoogde personen of jongeren die zelfstandig wonen of gaan wonen met begeleiding door een erkende dienst of OCMW. </w:t>
      </w:r>
    </w:p>
    <w:p w14:paraId="70344CCC" w14:textId="77777777" w:rsidR="00590B03" w:rsidRPr="008D12BE" w:rsidRDefault="00590B03" w:rsidP="00590B03">
      <w:pPr>
        <w:ind w:left="22"/>
        <w:rPr>
          <w:rFonts w:ascii="Calibri" w:hAnsi="Calibri" w:cs="Calibri"/>
        </w:rPr>
      </w:pPr>
    </w:p>
    <w:p w14:paraId="373796CD" w14:textId="77777777" w:rsidR="00590B03" w:rsidRPr="008D12BE" w:rsidRDefault="00590B03" w:rsidP="00416ED9">
      <w:pPr>
        <w:pStyle w:val="Kop3"/>
        <w:numPr>
          <w:ilvl w:val="0"/>
          <w:numId w:val="15"/>
        </w:numPr>
        <w:pBdr>
          <w:top w:val="single" w:sz="4" w:space="1" w:color="auto"/>
          <w:left w:val="single" w:sz="4" w:space="4" w:color="auto"/>
          <w:bottom w:val="single" w:sz="4" w:space="1" w:color="auto"/>
          <w:right w:val="single" w:sz="4" w:space="4" w:color="auto"/>
        </w:pBdr>
        <w:ind w:left="426" w:hanging="426"/>
        <w:rPr>
          <w:rFonts w:ascii="Calibri" w:hAnsi="Calibri" w:cs="Calibri"/>
        </w:rPr>
      </w:pPr>
      <w:r w:rsidRPr="008D12BE">
        <w:rPr>
          <w:rFonts w:ascii="Calibri" w:hAnsi="Calibri" w:cs="Calibri"/>
        </w:rPr>
        <w:t>Geestelijke gezondheidsproblematiek (15 punten)</w:t>
      </w:r>
    </w:p>
    <w:p w14:paraId="6AA10B70" w14:textId="77777777" w:rsidR="00590B03" w:rsidRDefault="00590B03" w:rsidP="00B04C8B">
      <w:pPr>
        <w:rPr>
          <w:rFonts w:ascii="Calibri" w:hAnsi="Calibri" w:cs="Calibri"/>
        </w:rPr>
      </w:pPr>
      <w:r w:rsidRPr="008D12BE">
        <w:rPr>
          <w:rFonts w:ascii="Calibri" w:hAnsi="Calibri" w:cs="Calibri"/>
        </w:rPr>
        <w:t xml:space="preserve">Dit betreft de kandidaat-huurder met een geestelijk gezondheidsprobleem die zelfstandig woont of gaat wonen. </w:t>
      </w:r>
    </w:p>
    <w:p w14:paraId="700862E0" w14:textId="42E7E250" w:rsidR="00B04C8B" w:rsidRPr="008D12BE" w:rsidRDefault="00B04C8B" w:rsidP="008D12BE">
      <w:pPr>
        <w:rPr>
          <w:rFonts w:ascii="Calibri" w:hAnsi="Calibri" w:cs="Calibri"/>
        </w:rPr>
      </w:pPr>
      <w:r w:rsidRPr="003E021B">
        <w:rPr>
          <w:rFonts w:ascii="Calibri" w:hAnsi="Calibri" w:cs="Calibri"/>
          <w:u w:val="single"/>
        </w:rPr>
        <w:t>Nodige bewijsstukken</w:t>
      </w:r>
    </w:p>
    <w:p w14:paraId="3F40C724" w14:textId="5BF48F82" w:rsidR="00590B03" w:rsidRPr="008D12BE" w:rsidRDefault="00590B03" w:rsidP="00590B03">
      <w:pPr>
        <w:pStyle w:val="Lijstalinea"/>
        <w:numPr>
          <w:ilvl w:val="0"/>
          <w:numId w:val="2"/>
        </w:numPr>
        <w:rPr>
          <w:rFonts w:ascii="Calibri" w:hAnsi="Calibri" w:cs="Calibri"/>
        </w:rPr>
      </w:pPr>
      <w:r w:rsidRPr="008D12BE">
        <w:rPr>
          <w:rFonts w:ascii="Calibri" w:hAnsi="Calibri" w:cs="Calibri"/>
        </w:rPr>
        <w:t xml:space="preserve">Hierbij is een attest van de specialist waaruit blijkt dat er een geestelijk gezondheidsprobleem is </w:t>
      </w:r>
      <w:r w:rsidR="00BE776F" w:rsidRPr="008D12BE">
        <w:rPr>
          <w:rFonts w:ascii="Calibri" w:hAnsi="Calibri" w:cs="Calibri"/>
        </w:rPr>
        <w:t>noodzakelijk.</w:t>
      </w:r>
      <w:r w:rsidRPr="008D12BE">
        <w:rPr>
          <w:rFonts w:ascii="Calibri" w:hAnsi="Calibri" w:cs="Calibri"/>
        </w:rPr>
        <w:t xml:space="preserve"> </w:t>
      </w:r>
    </w:p>
    <w:p w14:paraId="51FCCDD5" w14:textId="3AFA0112" w:rsidR="00590B03" w:rsidRDefault="00603F9C" w:rsidP="00603F9C">
      <w:pPr>
        <w:pStyle w:val="Lijstalinea"/>
        <w:numPr>
          <w:ilvl w:val="0"/>
          <w:numId w:val="2"/>
        </w:numPr>
        <w:rPr>
          <w:rFonts w:ascii="Calibri" w:hAnsi="Calibri" w:cs="Calibri"/>
        </w:rPr>
      </w:pPr>
      <w:r w:rsidRPr="00603F9C">
        <w:rPr>
          <w:rFonts w:ascii="Calibri" w:hAnsi="Calibri" w:cs="Calibri"/>
        </w:rPr>
        <w:lastRenderedPageBreak/>
        <w:t>Een erkend initiatief beschut wonen, een project psychiatrische zorg in de thuissituatie of een ambulant intensief behandelteam, kan deze kandidaten aanmelden.</w:t>
      </w:r>
    </w:p>
    <w:p w14:paraId="0E5BC4BE" w14:textId="77777777" w:rsidR="00C20393" w:rsidRPr="00603F9C" w:rsidRDefault="00C20393" w:rsidP="00C20393">
      <w:pPr>
        <w:pStyle w:val="Lijstalinea"/>
        <w:rPr>
          <w:rFonts w:ascii="Calibri" w:hAnsi="Calibri" w:cs="Calibri"/>
        </w:rPr>
      </w:pPr>
    </w:p>
    <w:p w14:paraId="4AB58CCC" w14:textId="77777777" w:rsidR="00590B03" w:rsidRPr="008D12BE" w:rsidRDefault="00590B03" w:rsidP="00416ED9">
      <w:pPr>
        <w:pStyle w:val="Kop3"/>
        <w:numPr>
          <w:ilvl w:val="0"/>
          <w:numId w:val="15"/>
        </w:numPr>
        <w:pBdr>
          <w:top w:val="single" w:sz="4" w:space="1" w:color="auto"/>
          <w:left w:val="single" w:sz="4" w:space="4" w:color="auto"/>
          <w:bottom w:val="single" w:sz="4" w:space="1" w:color="auto"/>
          <w:right w:val="single" w:sz="4" w:space="4" w:color="auto"/>
        </w:pBdr>
        <w:ind w:left="426" w:hanging="426"/>
        <w:rPr>
          <w:rFonts w:ascii="Calibri" w:hAnsi="Calibri" w:cs="Calibri"/>
        </w:rPr>
      </w:pPr>
      <w:r w:rsidRPr="008D12BE">
        <w:rPr>
          <w:rFonts w:ascii="Calibri" w:hAnsi="Calibri" w:cs="Calibri"/>
        </w:rPr>
        <w:t>Wonen in slechte huisvesting (20 punten)</w:t>
      </w:r>
    </w:p>
    <w:p w14:paraId="31E73EBC" w14:textId="40C26D2E" w:rsidR="00590B03" w:rsidRPr="008D12BE" w:rsidRDefault="00590B03" w:rsidP="00590B03">
      <w:pPr>
        <w:rPr>
          <w:rFonts w:ascii="Calibri" w:eastAsiaTheme="majorEastAsia" w:hAnsi="Calibri" w:cs="Calibri"/>
          <w:b/>
          <w:bCs/>
          <w:color w:val="0F4761" w:themeColor="accent1" w:themeShade="BF"/>
        </w:rPr>
      </w:pPr>
      <w:r w:rsidRPr="008D12BE">
        <w:rPr>
          <w:rFonts w:ascii="Calibri" w:eastAsiaTheme="majorEastAsia" w:hAnsi="Calibri" w:cs="Calibri"/>
          <w:b/>
          <w:bCs/>
          <w:color w:val="0F4761" w:themeColor="accent1" w:themeShade="BF"/>
        </w:rPr>
        <w:t>Wonen in een goed dat niet bestemd is voor wonen en dat ernstige gebreken vertoont of waar de basisnutsvoorzieningen ontbreken of niet behoorlijk functioneren</w:t>
      </w:r>
      <w:r w:rsidR="00416ED9" w:rsidRPr="008D12BE">
        <w:rPr>
          <w:rFonts w:ascii="Calibri" w:eastAsiaTheme="majorEastAsia" w:hAnsi="Calibri" w:cs="Calibri"/>
          <w:b/>
          <w:bCs/>
          <w:color w:val="0F4761" w:themeColor="accent1" w:themeShade="BF"/>
        </w:rPr>
        <w:t xml:space="preserve"> (20</w:t>
      </w:r>
      <w:r w:rsidR="00AC38FE">
        <w:rPr>
          <w:rFonts w:ascii="Calibri" w:eastAsiaTheme="majorEastAsia" w:hAnsi="Calibri" w:cs="Calibri"/>
          <w:b/>
          <w:bCs/>
          <w:color w:val="0F4761" w:themeColor="accent1" w:themeShade="BF"/>
        </w:rPr>
        <w:t xml:space="preserve"> </w:t>
      </w:r>
      <w:r w:rsidR="00416ED9" w:rsidRPr="008D12BE">
        <w:rPr>
          <w:rFonts w:ascii="Calibri" w:eastAsiaTheme="majorEastAsia" w:hAnsi="Calibri" w:cs="Calibri"/>
          <w:b/>
          <w:bCs/>
          <w:color w:val="0F4761" w:themeColor="accent1" w:themeShade="BF"/>
        </w:rPr>
        <w:t>p</w:t>
      </w:r>
      <w:r w:rsidR="00AC38FE">
        <w:rPr>
          <w:rFonts w:ascii="Calibri" w:eastAsiaTheme="majorEastAsia" w:hAnsi="Calibri" w:cs="Calibri"/>
          <w:b/>
          <w:bCs/>
          <w:color w:val="0F4761" w:themeColor="accent1" w:themeShade="BF"/>
        </w:rPr>
        <w:t>un</w:t>
      </w:r>
      <w:r w:rsidR="00416ED9" w:rsidRPr="008D12BE">
        <w:rPr>
          <w:rFonts w:ascii="Calibri" w:eastAsiaTheme="majorEastAsia" w:hAnsi="Calibri" w:cs="Calibri"/>
          <w:b/>
          <w:bCs/>
          <w:color w:val="0F4761" w:themeColor="accent1" w:themeShade="BF"/>
        </w:rPr>
        <w:t>t</w:t>
      </w:r>
      <w:r w:rsidR="00AC38FE">
        <w:rPr>
          <w:rFonts w:ascii="Calibri" w:eastAsiaTheme="majorEastAsia" w:hAnsi="Calibri" w:cs="Calibri"/>
          <w:b/>
          <w:bCs/>
          <w:color w:val="0F4761" w:themeColor="accent1" w:themeShade="BF"/>
        </w:rPr>
        <w:t>e</w:t>
      </w:r>
      <w:r w:rsidR="00416ED9" w:rsidRPr="008D12BE">
        <w:rPr>
          <w:rFonts w:ascii="Calibri" w:eastAsiaTheme="majorEastAsia" w:hAnsi="Calibri" w:cs="Calibri"/>
          <w:b/>
          <w:bCs/>
          <w:color w:val="0F4761" w:themeColor="accent1" w:themeShade="BF"/>
        </w:rPr>
        <w:t>n)</w:t>
      </w:r>
    </w:p>
    <w:p w14:paraId="0F5E76DC" w14:textId="35DAF0A4" w:rsidR="00590B03" w:rsidRPr="008D12BE" w:rsidRDefault="00590B03" w:rsidP="00590B03">
      <w:pPr>
        <w:rPr>
          <w:rFonts w:ascii="Calibri" w:hAnsi="Calibri" w:cs="Calibri"/>
        </w:rPr>
      </w:pPr>
      <w:r w:rsidRPr="008D12BE">
        <w:rPr>
          <w:rFonts w:ascii="Calibri" w:hAnsi="Calibri" w:cs="Calibri"/>
        </w:rPr>
        <w:t xml:space="preserve">Het gaat hier over een goed dat niet hoofdzakelijk voor wonen bestemd is, maar toch verhuurd, te huur gesteld of ter beschikking gesteld wordt met het oog op bewoning, terwijl dit goed gebreken vertoont die een veiligheids- of gezondheidsrisico inhouden of waarbij de basisnutsvoorzieningen ontbreken, zoals elektriciteit, sanitair, kookgelegenheid en verwarmingsmogelijkheid of </w:t>
      </w:r>
      <w:r w:rsidR="008E33AB" w:rsidRPr="00C133A8">
        <w:rPr>
          <w:rFonts w:ascii="Calibri" w:hAnsi="Calibri" w:cs="Calibri"/>
        </w:rPr>
        <w:t xml:space="preserve">deze voorzieningen </w:t>
      </w:r>
      <w:r w:rsidRPr="008D12BE">
        <w:rPr>
          <w:rFonts w:ascii="Calibri" w:hAnsi="Calibri" w:cs="Calibri"/>
        </w:rPr>
        <w:t xml:space="preserve">zijn wel aanwezig in het goed, maar </w:t>
      </w:r>
      <w:r w:rsidR="008E33AB">
        <w:rPr>
          <w:rFonts w:ascii="Calibri" w:hAnsi="Calibri" w:cs="Calibri"/>
        </w:rPr>
        <w:t xml:space="preserve">ze </w:t>
      </w:r>
      <w:r w:rsidRPr="008D12BE">
        <w:rPr>
          <w:rFonts w:ascii="Calibri" w:hAnsi="Calibri" w:cs="Calibri"/>
        </w:rPr>
        <w:t xml:space="preserve">functioneren niet degelijk. Dergelijke praktijken zijn bovendien strafbaar. </w:t>
      </w:r>
    </w:p>
    <w:p w14:paraId="1B85F269" w14:textId="77777777" w:rsidR="00590B03" w:rsidRPr="008D12BE" w:rsidRDefault="00590B03" w:rsidP="00590B03">
      <w:pPr>
        <w:rPr>
          <w:rFonts w:ascii="Calibri" w:hAnsi="Calibri" w:cs="Calibri"/>
        </w:rPr>
      </w:pPr>
      <w:r w:rsidRPr="008D12BE">
        <w:rPr>
          <w:rFonts w:ascii="Calibri" w:hAnsi="Calibri" w:cs="Calibri"/>
        </w:rPr>
        <w:t xml:space="preserve">De Vlaamse Wooninspectie kijkt naar de feitelijke toestand: of iemand ergens feitelijk woont (of niet) én of de entiteit/constructie al of niet als een woning is ingericht, los van eventuele (stedenbouwkundige) vergunningen en/of men al of niet op dat adres gedomicilieerd is. </w:t>
      </w:r>
    </w:p>
    <w:p w14:paraId="3A57DF7A" w14:textId="77777777" w:rsidR="00590B03" w:rsidRPr="008D12BE" w:rsidRDefault="00590B03" w:rsidP="00590B03">
      <w:pPr>
        <w:rPr>
          <w:rFonts w:ascii="Calibri" w:hAnsi="Calibri" w:cs="Calibri"/>
          <w:u w:val="single"/>
        </w:rPr>
      </w:pPr>
      <w:r w:rsidRPr="008D12BE">
        <w:rPr>
          <w:rFonts w:ascii="Calibri" w:hAnsi="Calibri" w:cs="Calibri"/>
        </w:rPr>
        <w:t xml:space="preserve">Enkel wanneer er in dergelijke constructies bepaalde functies (keuken, bad/douche, toilet) ontbreken en/of er (andere) ernstige woningkwaliteitsgebreken zijn, zal de Vlaamse Wooninspectie optreden. Het is dus een én-én verhaal: </w:t>
      </w:r>
      <w:r w:rsidRPr="008D12BE">
        <w:rPr>
          <w:rFonts w:ascii="Calibri" w:hAnsi="Calibri" w:cs="Calibri"/>
          <w:u w:val="single"/>
        </w:rPr>
        <w:t xml:space="preserve">het gaat zowel om een goed dat niet hoofdzakelijk bestemd is voor wonen als hoofdverblijfplaats </w:t>
      </w:r>
      <w:r w:rsidRPr="008D12BE">
        <w:rPr>
          <w:rFonts w:ascii="Calibri" w:hAnsi="Calibri" w:cs="Calibri"/>
          <w:b/>
          <w:bCs/>
          <w:u w:val="single"/>
        </w:rPr>
        <w:t>én</w:t>
      </w:r>
      <w:r w:rsidRPr="008D12BE">
        <w:rPr>
          <w:rFonts w:ascii="Calibri" w:hAnsi="Calibri" w:cs="Calibri"/>
          <w:u w:val="single"/>
        </w:rPr>
        <w:t xml:space="preserve"> er moeten dan ook woningkwaliteitsgebreken zijn (bv. ontbrekende basisnutsvoorzieningen). </w:t>
      </w:r>
    </w:p>
    <w:p w14:paraId="2517DBAC" w14:textId="2B4E854B" w:rsidR="00590B03" w:rsidRPr="008D12BE" w:rsidRDefault="00590B03" w:rsidP="00590B03">
      <w:pPr>
        <w:rPr>
          <w:rFonts w:ascii="Calibri" w:hAnsi="Calibri" w:cs="Calibri"/>
        </w:rPr>
      </w:pPr>
      <w:r w:rsidRPr="008D12BE">
        <w:rPr>
          <w:rFonts w:ascii="Calibri" w:hAnsi="Calibri" w:cs="Calibri"/>
        </w:rPr>
        <w:t xml:space="preserve">Een paar voorbeelden van </w:t>
      </w:r>
      <w:r w:rsidR="00D14A34">
        <w:rPr>
          <w:rFonts w:ascii="Calibri" w:hAnsi="Calibri" w:cs="Calibri"/>
        </w:rPr>
        <w:t>zo’n</w:t>
      </w:r>
      <w:r w:rsidRPr="008D12BE">
        <w:rPr>
          <w:rFonts w:ascii="Calibri" w:hAnsi="Calibri" w:cs="Calibri"/>
        </w:rPr>
        <w:t xml:space="preserve"> goed kunnen zijn (als aan de bovenvermelde cumulatieve voorwaarde voldaan is): </w:t>
      </w:r>
    </w:p>
    <w:p w14:paraId="1F530D02" w14:textId="7E5C4D2F" w:rsidR="00590B03" w:rsidRPr="008D12BE" w:rsidRDefault="00CB5376" w:rsidP="00590B03">
      <w:pPr>
        <w:pStyle w:val="Lijstalinea"/>
        <w:numPr>
          <w:ilvl w:val="0"/>
          <w:numId w:val="2"/>
        </w:numPr>
        <w:ind w:left="306" w:hanging="284"/>
        <w:rPr>
          <w:rFonts w:ascii="Calibri" w:hAnsi="Calibri" w:cs="Calibri"/>
        </w:rPr>
      </w:pPr>
      <w:r>
        <w:rPr>
          <w:rFonts w:ascii="Calibri" w:hAnsi="Calibri" w:cs="Calibri"/>
        </w:rPr>
        <w:t>W</w:t>
      </w:r>
      <w:r w:rsidRPr="008D12BE">
        <w:rPr>
          <w:rFonts w:ascii="Calibri" w:hAnsi="Calibri" w:cs="Calibri"/>
        </w:rPr>
        <w:t xml:space="preserve">onen </w:t>
      </w:r>
      <w:r w:rsidR="00590B03" w:rsidRPr="008D12BE">
        <w:rPr>
          <w:rFonts w:ascii="Calibri" w:hAnsi="Calibri" w:cs="Calibri"/>
        </w:rPr>
        <w:t>in een atelier zonder sanitair of verwarming</w:t>
      </w:r>
      <w:r>
        <w:rPr>
          <w:rFonts w:ascii="Calibri" w:hAnsi="Calibri" w:cs="Calibri"/>
        </w:rPr>
        <w:t>.</w:t>
      </w:r>
      <w:r w:rsidR="00590B03" w:rsidRPr="008D12BE">
        <w:rPr>
          <w:rFonts w:ascii="Calibri" w:hAnsi="Calibri" w:cs="Calibri"/>
        </w:rPr>
        <w:t xml:space="preserve"> </w:t>
      </w:r>
    </w:p>
    <w:p w14:paraId="5026D00E" w14:textId="3609F418" w:rsidR="00590B03" w:rsidRPr="008D12BE" w:rsidRDefault="00CB5376" w:rsidP="00590B03">
      <w:pPr>
        <w:pStyle w:val="Lijstalinea"/>
        <w:numPr>
          <w:ilvl w:val="0"/>
          <w:numId w:val="2"/>
        </w:numPr>
        <w:ind w:left="306" w:hanging="284"/>
        <w:rPr>
          <w:rFonts w:ascii="Calibri" w:hAnsi="Calibri" w:cs="Calibri"/>
        </w:rPr>
      </w:pPr>
      <w:r>
        <w:rPr>
          <w:rFonts w:ascii="Calibri" w:hAnsi="Calibri" w:cs="Calibri"/>
        </w:rPr>
        <w:t>W</w:t>
      </w:r>
      <w:r w:rsidRPr="008D12BE">
        <w:rPr>
          <w:rFonts w:ascii="Calibri" w:hAnsi="Calibri" w:cs="Calibri"/>
        </w:rPr>
        <w:t xml:space="preserve">onen </w:t>
      </w:r>
      <w:r w:rsidR="00590B03" w:rsidRPr="008D12BE">
        <w:rPr>
          <w:rFonts w:ascii="Calibri" w:hAnsi="Calibri" w:cs="Calibri"/>
        </w:rPr>
        <w:t>in een omgebouwde garage(box) zonder sanitair of verwarming</w:t>
      </w:r>
      <w:r>
        <w:rPr>
          <w:rFonts w:ascii="Calibri" w:hAnsi="Calibri" w:cs="Calibri"/>
        </w:rPr>
        <w:t>.</w:t>
      </w:r>
      <w:r w:rsidR="00590B03" w:rsidRPr="008D12BE">
        <w:rPr>
          <w:rFonts w:ascii="Calibri" w:hAnsi="Calibri" w:cs="Calibri"/>
        </w:rPr>
        <w:t xml:space="preserve"> </w:t>
      </w:r>
    </w:p>
    <w:p w14:paraId="7C088A1D" w14:textId="36E6057A" w:rsidR="00590B03" w:rsidRPr="008D12BE" w:rsidRDefault="00CB5376" w:rsidP="00590B03">
      <w:pPr>
        <w:pStyle w:val="Lijstalinea"/>
        <w:numPr>
          <w:ilvl w:val="0"/>
          <w:numId w:val="2"/>
        </w:numPr>
        <w:ind w:left="306" w:hanging="284"/>
        <w:rPr>
          <w:rFonts w:ascii="Calibri" w:hAnsi="Calibri" w:cs="Calibri"/>
        </w:rPr>
      </w:pPr>
      <w:r>
        <w:rPr>
          <w:rFonts w:ascii="Calibri" w:hAnsi="Calibri" w:cs="Calibri"/>
        </w:rPr>
        <w:t>W</w:t>
      </w:r>
      <w:r w:rsidRPr="008D12BE">
        <w:rPr>
          <w:rFonts w:ascii="Calibri" w:hAnsi="Calibri" w:cs="Calibri"/>
        </w:rPr>
        <w:t xml:space="preserve">onen </w:t>
      </w:r>
      <w:r w:rsidR="00590B03" w:rsidRPr="008D12BE">
        <w:rPr>
          <w:rFonts w:ascii="Calibri" w:hAnsi="Calibri" w:cs="Calibri"/>
        </w:rPr>
        <w:t>in een kelder zonder sanitair of verwarming</w:t>
      </w:r>
      <w:r>
        <w:rPr>
          <w:rFonts w:ascii="Calibri" w:hAnsi="Calibri" w:cs="Calibri"/>
        </w:rPr>
        <w:t>.</w:t>
      </w:r>
      <w:r w:rsidR="00590B03" w:rsidRPr="008D12BE">
        <w:rPr>
          <w:rFonts w:ascii="Calibri" w:hAnsi="Calibri" w:cs="Calibri"/>
        </w:rPr>
        <w:t xml:space="preserve"> </w:t>
      </w:r>
    </w:p>
    <w:p w14:paraId="2B67079C" w14:textId="316CDB1C" w:rsidR="00590B03" w:rsidRPr="008D12BE" w:rsidRDefault="00590B03" w:rsidP="00590B03">
      <w:pPr>
        <w:pStyle w:val="Default"/>
        <w:rPr>
          <w:rFonts w:ascii="Calibri" w:hAnsi="Calibri" w:cs="Calibri"/>
          <w:sz w:val="22"/>
          <w:szCs w:val="22"/>
          <w:u w:val="single"/>
        </w:rPr>
      </w:pPr>
      <w:r w:rsidRPr="008D12BE">
        <w:rPr>
          <w:rFonts w:ascii="Calibri" w:hAnsi="Calibri" w:cs="Calibri"/>
          <w:sz w:val="22"/>
          <w:szCs w:val="22"/>
          <w:u w:val="single"/>
        </w:rPr>
        <w:t>Nodige bewijsstukken</w:t>
      </w:r>
    </w:p>
    <w:p w14:paraId="2A9BC583" w14:textId="381E8715" w:rsidR="00590B03" w:rsidRPr="008D12BE" w:rsidRDefault="00CB5376" w:rsidP="00590B03">
      <w:pPr>
        <w:pStyle w:val="Lijstalinea"/>
        <w:numPr>
          <w:ilvl w:val="0"/>
          <w:numId w:val="2"/>
        </w:numPr>
        <w:ind w:left="306" w:hanging="284"/>
        <w:rPr>
          <w:rFonts w:ascii="Calibri" w:hAnsi="Calibri" w:cs="Calibri"/>
        </w:rPr>
      </w:pPr>
      <w:r>
        <w:rPr>
          <w:rFonts w:ascii="Calibri" w:hAnsi="Calibri" w:cs="Calibri"/>
        </w:rPr>
        <w:t>V</w:t>
      </w:r>
      <w:r w:rsidRPr="008D12BE">
        <w:rPr>
          <w:rFonts w:ascii="Calibri" w:hAnsi="Calibri" w:cs="Calibri"/>
        </w:rPr>
        <w:t xml:space="preserve">erslag </w:t>
      </w:r>
      <w:r w:rsidR="00590B03" w:rsidRPr="008D12BE">
        <w:rPr>
          <w:rFonts w:ascii="Calibri" w:hAnsi="Calibri" w:cs="Calibri"/>
        </w:rPr>
        <w:t xml:space="preserve">van woonconsulent waarin omschreven staat welke basisnutsvoorzieningen ontbreken </w:t>
      </w:r>
      <w:r w:rsidR="00590B03" w:rsidRPr="008D12BE">
        <w:rPr>
          <w:rFonts w:ascii="Calibri" w:hAnsi="Calibri" w:cs="Calibri"/>
          <w:u w:val="single"/>
        </w:rPr>
        <w:t>en</w:t>
      </w:r>
      <w:r w:rsidR="00590B03" w:rsidRPr="008D12BE">
        <w:rPr>
          <w:rFonts w:ascii="Calibri" w:hAnsi="Calibri" w:cs="Calibri"/>
        </w:rPr>
        <w:t xml:space="preserve"> een attest van de dienst ruimtelijke ordening waaruit blijkt dat het pand niet vergund is voor wonen. </w:t>
      </w:r>
    </w:p>
    <w:p w14:paraId="34F50443" w14:textId="5295C925" w:rsidR="00590B03" w:rsidRPr="008D12BE" w:rsidRDefault="00590B03" w:rsidP="00590B03">
      <w:pPr>
        <w:pStyle w:val="Lijstalinea"/>
        <w:numPr>
          <w:ilvl w:val="0"/>
          <w:numId w:val="2"/>
        </w:numPr>
        <w:ind w:left="306" w:hanging="284"/>
        <w:rPr>
          <w:rFonts w:ascii="Calibri" w:hAnsi="Calibri" w:cs="Calibri"/>
        </w:rPr>
      </w:pPr>
      <w:r w:rsidRPr="008D12BE">
        <w:rPr>
          <w:rFonts w:ascii="Calibri" w:hAnsi="Calibri" w:cs="Calibri"/>
        </w:rPr>
        <w:t xml:space="preserve">PV </w:t>
      </w:r>
      <w:r w:rsidR="00615D8E">
        <w:rPr>
          <w:rFonts w:ascii="Calibri" w:hAnsi="Calibri" w:cs="Calibri"/>
        </w:rPr>
        <w:t xml:space="preserve">van de </w:t>
      </w:r>
      <w:r w:rsidRPr="008D12BE">
        <w:rPr>
          <w:rFonts w:ascii="Calibri" w:hAnsi="Calibri" w:cs="Calibri"/>
        </w:rPr>
        <w:t>politie met een stakingsbevel én een PV van de wooninspectie</w:t>
      </w:r>
      <w:r w:rsidR="00CB5376">
        <w:rPr>
          <w:rFonts w:ascii="Calibri" w:hAnsi="Calibri" w:cs="Calibri"/>
        </w:rPr>
        <w:t>.</w:t>
      </w:r>
      <w:r w:rsidRPr="008D12BE">
        <w:rPr>
          <w:rFonts w:ascii="Calibri" w:hAnsi="Calibri" w:cs="Calibri"/>
        </w:rPr>
        <w:t xml:space="preserve"> </w:t>
      </w:r>
    </w:p>
    <w:p w14:paraId="787DF9AF" w14:textId="0630F62B" w:rsidR="00590B03" w:rsidRPr="008D12BE" w:rsidRDefault="005A0BC9" w:rsidP="005A0BC9">
      <w:pPr>
        <w:spacing w:after="0"/>
        <w:rPr>
          <w:rFonts w:ascii="Calibri" w:hAnsi="Calibri" w:cs="Calibri"/>
          <w:u w:val="single"/>
        </w:rPr>
      </w:pPr>
      <w:r w:rsidRPr="008D12BE">
        <w:rPr>
          <w:rFonts w:ascii="Calibri" w:hAnsi="Calibri" w:cs="Calibri"/>
          <w:u w:val="single"/>
        </w:rPr>
        <w:t xml:space="preserve">Voorwaarden </w:t>
      </w:r>
      <w:r w:rsidR="00797846" w:rsidRPr="008D12BE">
        <w:rPr>
          <w:rFonts w:ascii="Calibri" w:hAnsi="Calibri" w:cs="Calibri"/>
          <w:u w:val="single"/>
        </w:rPr>
        <w:t>om deze</w:t>
      </w:r>
      <w:r w:rsidRPr="008D12BE">
        <w:rPr>
          <w:rFonts w:ascii="Calibri" w:hAnsi="Calibri" w:cs="Calibri"/>
          <w:u w:val="single"/>
        </w:rPr>
        <w:t xml:space="preserve"> voorrang te krijgen</w:t>
      </w:r>
    </w:p>
    <w:p w14:paraId="7E28CDFC" w14:textId="49B1AFFE" w:rsidR="005A0BC9" w:rsidRPr="008D12BE" w:rsidRDefault="005A0BC9" w:rsidP="005A0BC9">
      <w:pPr>
        <w:pStyle w:val="Lijstalinea"/>
        <w:numPr>
          <w:ilvl w:val="0"/>
          <w:numId w:val="2"/>
        </w:numPr>
        <w:ind w:left="306" w:hanging="284"/>
        <w:rPr>
          <w:rFonts w:ascii="Calibri" w:hAnsi="Calibri" w:cs="Calibri"/>
        </w:rPr>
      </w:pPr>
      <w:r w:rsidRPr="008D12BE">
        <w:rPr>
          <w:rFonts w:ascii="Calibri" w:hAnsi="Calibri" w:cs="Calibri"/>
        </w:rPr>
        <w:t>Er is nog geen aanbod aanvaard met voorrang voor dit goed.</w:t>
      </w:r>
    </w:p>
    <w:p w14:paraId="29743704" w14:textId="520E44B9" w:rsidR="005A0BC9" w:rsidRPr="008D12BE" w:rsidRDefault="00031DCE" w:rsidP="005A0BC9">
      <w:pPr>
        <w:pStyle w:val="Lijstalinea"/>
        <w:numPr>
          <w:ilvl w:val="0"/>
          <w:numId w:val="2"/>
        </w:numPr>
        <w:ind w:left="306" w:hanging="284"/>
        <w:rPr>
          <w:rFonts w:ascii="Calibri" w:hAnsi="Calibri" w:cs="Calibri"/>
        </w:rPr>
      </w:pPr>
      <w:r>
        <w:rPr>
          <w:rFonts w:ascii="Calibri" w:hAnsi="Calibri" w:cs="Calibri"/>
        </w:rPr>
        <w:t>De k</w:t>
      </w:r>
      <w:r w:rsidR="005A0BC9" w:rsidRPr="008D12BE">
        <w:rPr>
          <w:rFonts w:ascii="Calibri" w:hAnsi="Calibri" w:cs="Calibri"/>
        </w:rPr>
        <w:t>andidaat</w:t>
      </w:r>
      <w:r w:rsidR="0034008A">
        <w:rPr>
          <w:rFonts w:ascii="Calibri" w:hAnsi="Calibri" w:cs="Calibri"/>
        </w:rPr>
        <w:t>-huurder</w:t>
      </w:r>
      <w:r w:rsidR="005A0BC9" w:rsidRPr="008D12BE">
        <w:rPr>
          <w:rFonts w:ascii="Calibri" w:hAnsi="Calibri" w:cs="Calibri"/>
        </w:rPr>
        <w:t xml:space="preserve"> moet het goed ten</w:t>
      </w:r>
      <w:r w:rsidR="002C3557">
        <w:rPr>
          <w:rFonts w:ascii="Calibri" w:hAnsi="Calibri" w:cs="Calibri"/>
        </w:rPr>
        <w:t xml:space="preserve"> </w:t>
      </w:r>
      <w:r w:rsidR="005A0BC9" w:rsidRPr="008D12BE">
        <w:rPr>
          <w:rFonts w:ascii="Calibri" w:hAnsi="Calibri" w:cs="Calibri"/>
        </w:rPr>
        <w:t xml:space="preserve">minste </w:t>
      </w:r>
      <w:r w:rsidR="00CA3EAB">
        <w:rPr>
          <w:rFonts w:ascii="Calibri" w:hAnsi="Calibri" w:cs="Calibri"/>
        </w:rPr>
        <w:t>zes</w:t>
      </w:r>
      <w:r w:rsidR="00CA3EAB" w:rsidRPr="008D12BE">
        <w:rPr>
          <w:rFonts w:ascii="Calibri" w:hAnsi="Calibri" w:cs="Calibri"/>
        </w:rPr>
        <w:t xml:space="preserve"> </w:t>
      </w:r>
      <w:r w:rsidR="005A0BC9" w:rsidRPr="008D12BE">
        <w:rPr>
          <w:rFonts w:ascii="Calibri" w:hAnsi="Calibri" w:cs="Calibri"/>
        </w:rPr>
        <w:t>maanden bewonen.</w:t>
      </w:r>
    </w:p>
    <w:p w14:paraId="1195B0CE" w14:textId="086F48FF" w:rsidR="005A0BC9" w:rsidRPr="008D12BE" w:rsidRDefault="00B22F83" w:rsidP="005A0BC9">
      <w:pPr>
        <w:pStyle w:val="Lijstalinea"/>
        <w:numPr>
          <w:ilvl w:val="0"/>
          <w:numId w:val="2"/>
        </w:numPr>
        <w:ind w:left="306" w:hanging="284"/>
        <w:rPr>
          <w:rFonts w:ascii="Calibri" w:hAnsi="Calibri" w:cs="Calibri"/>
        </w:rPr>
      </w:pPr>
      <w:r w:rsidRPr="008D12BE">
        <w:rPr>
          <w:rFonts w:ascii="Calibri" w:hAnsi="Calibri" w:cs="Calibri"/>
        </w:rPr>
        <w:t xml:space="preserve">Uiterlijk </w:t>
      </w:r>
      <w:r w:rsidR="0034008A">
        <w:rPr>
          <w:rFonts w:ascii="Calibri" w:hAnsi="Calibri" w:cs="Calibri"/>
        </w:rPr>
        <w:t>twee</w:t>
      </w:r>
      <w:r w:rsidR="0034008A" w:rsidRPr="008D12BE">
        <w:rPr>
          <w:rFonts w:ascii="Calibri" w:hAnsi="Calibri" w:cs="Calibri"/>
        </w:rPr>
        <w:t xml:space="preserve"> </w:t>
      </w:r>
      <w:r w:rsidRPr="008D12BE">
        <w:rPr>
          <w:rFonts w:ascii="Calibri" w:hAnsi="Calibri" w:cs="Calibri"/>
        </w:rPr>
        <w:t xml:space="preserve">maanden na de vaststelling in </w:t>
      </w:r>
      <w:r w:rsidR="007870E9">
        <w:rPr>
          <w:rFonts w:ascii="Calibri" w:hAnsi="Calibri" w:cs="Calibri"/>
        </w:rPr>
        <w:t xml:space="preserve">het </w:t>
      </w:r>
      <w:r w:rsidRPr="008D12BE">
        <w:rPr>
          <w:rFonts w:ascii="Calibri" w:hAnsi="Calibri" w:cs="Calibri"/>
        </w:rPr>
        <w:t>PV moet d</w:t>
      </w:r>
      <w:r w:rsidR="005A0BC9" w:rsidRPr="008D12BE">
        <w:rPr>
          <w:rFonts w:ascii="Calibri" w:hAnsi="Calibri" w:cs="Calibri"/>
        </w:rPr>
        <w:t>e kandidaat-huurder zich inschrijven.</w:t>
      </w:r>
    </w:p>
    <w:p w14:paraId="628351C3" w14:textId="54667994" w:rsidR="005A0BC9" w:rsidRPr="008D12BE" w:rsidRDefault="005A0BC9" w:rsidP="005A0BC9">
      <w:pPr>
        <w:pStyle w:val="Lijstalinea"/>
        <w:numPr>
          <w:ilvl w:val="0"/>
          <w:numId w:val="2"/>
        </w:numPr>
        <w:ind w:left="306" w:hanging="284"/>
        <w:rPr>
          <w:rFonts w:ascii="Calibri" w:hAnsi="Calibri" w:cs="Calibri"/>
        </w:rPr>
      </w:pPr>
      <w:r w:rsidRPr="008D12BE">
        <w:rPr>
          <w:rFonts w:ascii="Calibri" w:hAnsi="Calibri" w:cs="Calibri"/>
        </w:rPr>
        <w:t xml:space="preserve">De voorrang vervalt als de kandidaat-huurder een aanbod van zijn keuze ongegrond heeft geweigerd. </w:t>
      </w:r>
    </w:p>
    <w:p w14:paraId="538B1A1C" w14:textId="4D99E657" w:rsidR="00B22F83" w:rsidRDefault="00B22F83" w:rsidP="005A0BC9">
      <w:pPr>
        <w:pStyle w:val="Lijstalinea"/>
        <w:numPr>
          <w:ilvl w:val="0"/>
          <w:numId w:val="2"/>
        </w:numPr>
        <w:ind w:left="306" w:hanging="284"/>
        <w:rPr>
          <w:rFonts w:ascii="Calibri" w:hAnsi="Calibri" w:cs="Calibri"/>
        </w:rPr>
      </w:pPr>
      <w:r w:rsidRPr="008D12BE">
        <w:rPr>
          <w:rFonts w:ascii="Calibri" w:hAnsi="Calibri" w:cs="Calibri"/>
        </w:rPr>
        <w:t xml:space="preserve">De voorrang vervalt als de kandidaat-huurder niet meer in het goed woont, tenzij hij in een noodwoning woont. </w:t>
      </w:r>
    </w:p>
    <w:p w14:paraId="06E7DDA7" w14:textId="77777777" w:rsidR="00ED0226" w:rsidRPr="00ED0226" w:rsidRDefault="00ED0226" w:rsidP="00ED0226">
      <w:pPr>
        <w:rPr>
          <w:rFonts w:ascii="Calibri" w:hAnsi="Calibri" w:cs="Calibri"/>
        </w:rPr>
      </w:pPr>
    </w:p>
    <w:p w14:paraId="13E0B872" w14:textId="305025AC" w:rsidR="00590B03" w:rsidRPr="008D12BE" w:rsidRDefault="00590B03" w:rsidP="00590B03">
      <w:pPr>
        <w:rPr>
          <w:rFonts w:ascii="Calibri" w:eastAsiaTheme="majorEastAsia" w:hAnsi="Calibri" w:cs="Calibri"/>
          <w:b/>
          <w:bCs/>
          <w:color w:val="0F4761" w:themeColor="accent1" w:themeShade="BF"/>
        </w:rPr>
      </w:pPr>
      <w:r w:rsidRPr="008D12BE">
        <w:rPr>
          <w:rFonts w:ascii="Calibri" w:eastAsiaTheme="majorEastAsia" w:hAnsi="Calibri" w:cs="Calibri"/>
          <w:b/>
          <w:bCs/>
          <w:color w:val="0F4761" w:themeColor="accent1" w:themeShade="BF"/>
        </w:rPr>
        <w:t xml:space="preserve">Wonen in een onbewoonbare </w:t>
      </w:r>
      <w:r w:rsidR="006D7E92" w:rsidRPr="0018371F">
        <w:rPr>
          <w:rFonts w:ascii="Calibri" w:eastAsiaTheme="majorEastAsia" w:hAnsi="Calibri" w:cs="Calibri"/>
          <w:b/>
          <w:bCs/>
          <w:color w:val="0F4761" w:themeColor="accent1" w:themeShade="BF"/>
        </w:rPr>
        <w:t xml:space="preserve">woning </w:t>
      </w:r>
      <w:r w:rsidRPr="008D12BE">
        <w:rPr>
          <w:rFonts w:ascii="Calibri" w:eastAsiaTheme="majorEastAsia" w:hAnsi="Calibri" w:cs="Calibri"/>
          <w:b/>
          <w:bCs/>
          <w:color w:val="0F4761" w:themeColor="accent1" w:themeShade="BF"/>
        </w:rPr>
        <w:t>(art. 135 NGW) met Besluit Burgemeester</w:t>
      </w:r>
      <w:r w:rsidR="00416ED9" w:rsidRPr="008D12BE">
        <w:rPr>
          <w:rFonts w:ascii="Calibri" w:eastAsiaTheme="majorEastAsia" w:hAnsi="Calibri" w:cs="Calibri"/>
          <w:b/>
          <w:bCs/>
          <w:color w:val="0F4761" w:themeColor="accent1" w:themeShade="BF"/>
        </w:rPr>
        <w:t xml:space="preserve"> (20 p</w:t>
      </w:r>
      <w:r w:rsidR="006D7E92">
        <w:rPr>
          <w:rFonts w:ascii="Calibri" w:eastAsiaTheme="majorEastAsia" w:hAnsi="Calibri" w:cs="Calibri"/>
          <w:b/>
          <w:bCs/>
          <w:color w:val="0F4761" w:themeColor="accent1" w:themeShade="BF"/>
        </w:rPr>
        <w:t>un</w:t>
      </w:r>
      <w:r w:rsidR="00416ED9" w:rsidRPr="008D12BE">
        <w:rPr>
          <w:rFonts w:ascii="Calibri" w:eastAsiaTheme="majorEastAsia" w:hAnsi="Calibri" w:cs="Calibri"/>
          <w:b/>
          <w:bCs/>
          <w:color w:val="0F4761" w:themeColor="accent1" w:themeShade="BF"/>
        </w:rPr>
        <w:t>t</w:t>
      </w:r>
      <w:r w:rsidR="006D7E92">
        <w:rPr>
          <w:rFonts w:ascii="Calibri" w:eastAsiaTheme="majorEastAsia" w:hAnsi="Calibri" w:cs="Calibri"/>
          <w:b/>
          <w:bCs/>
          <w:color w:val="0F4761" w:themeColor="accent1" w:themeShade="BF"/>
        </w:rPr>
        <w:t>e</w:t>
      </w:r>
      <w:r w:rsidR="00416ED9" w:rsidRPr="008D12BE">
        <w:rPr>
          <w:rFonts w:ascii="Calibri" w:eastAsiaTheme="majorEastAsia" w:hAnsi="Calibri" w:cs="Calibri"/>
          <w:b/>
          <w:bCs/>
          <w:color w:val="0F4761" w:themeColor="accent1" w:themeShade="BF"/>
        </w:rPr>
        <w:t>n)</w:t>
      </w:r>
    </w:p>
    <w:p w14:paraId="2F10A948" w14:textId="0DC1F275" w:rsidR="00590B03" w:rsidRPr="008D12BE" w:rsidRDefault="00590B03" w:rsidP="00590B03">
      <w:pPr>
        <w:pStyle w:val="Default"/>
        <w:rPr>
          <w:rFonts w:ascii="Calibri" w:hAnsi="Calibri" w:cs="Calibri"/>
          <w:sz w:val="22"/>
          <w:szCs w:val="22"/>
          <w:u w:val="single"/>
        </w:rPr>
      </w:pPr>
      <w:r w:rsidRPr="008D12BE">
        <w:rPr>
          <w:rFonts w:ascii="Calibri" w:hAnsi="Calibri" w:cs="Calibri"/>
          <w:sz w:val="22"/>
          <w:szCs w:val="22"/>
          <w:u w:val="single"/>
        </w:rPr>
        <w:t>Nodige bewijsstukken</w:t>
      </w:r>
    </w:p>
    <w:p w14:paraId="2D3B0E04" w14:textId="29FEB2DB" w:rsidR="00590B03" w:rsidRPr="008D12BE" w:rsidRDefault="00590B03" w:rsidP="00590B03">
      <w:pPr>
        <w:pStyle w:val="Lijstalinea"/>
        <w:numPr>
          <w:ilvl w:val="0"/>
          <w:numId w:val="2"/>
        </w:numPr>
        <w:spacing w:after="0" w:line="240" w:lineRule="auto"/>
        <w:ind w:left="306" w:hanging="284"/>
        <w:rPr>
          <w:rFonts w:ascii="Calibri" w:hAnsi="Calibri" w:cs="Calibri"/>
        </w:rPr>
      </w:pPr>
      <w:r w:rsidRPr="008D12BE">
        <w:rPr>
          <w:rFonts w:ascii="Calibri" w:hAnsi="Calibri" w:cs="Calibri"/>
        </w:rPr>
        <w:lastRenderedPageBreak/>
        <w:t>Besluit tot onbewoonbaarverklaring van de burgemeester</w:t>
      </w:r>
      <w:r w:rsidR="006D7E92">
        <w:rPr>
          <w:rFonts w:ascii="Calibri" w:hAnsi="Calibri" w:cs="Calibri"/>
        </w:rPr>
        <w:t>.</w:t>
      </w:r>
      <w:r w:rsidRPr="008D12BE">
        <w:rPr>
          <w:rFonts w:ascii="Calibri" w:hAnsi="Calibri" w:cs="Calibri"/>
        </w:rPr>
        <w:t xml:space="preserve"> </w:t>
      </w:r>
    </w:p>
    <w:p w14:paraId="4D9587A5" w14:textId="09E8486F" w:rsidR="00590B03" w:rsidRPr="008D12BE" w:rsidRDefault="00590B03" w:rsidP="00590B03">
      <w:pPr>
        <w:pStyle w:val="Lijstalinea"/>
        <w:numPr>
          <w:ilvl w:val="0"/>
          <w:numId w:val="2"/>
        </w:numPr>
        <w:spacing w:after="0" w:line="240" w:lineRule="auto"/>
        <w:ind w:left="306" w:hanging="284"/>
        <w:rPr>
          <w:rFonts w:ascii="Calibri" w:hAnsi="Calibri" w:cs="Calibri"/>
        </w:rPr>
      </w:pPr>
      <w:r w:rsidRPr="008D12BE">
        <w:rPr>
          <w:rFonts w:ascii="Calibri" w:hAnsi="Calibri" w:cs="Calibri"/>
        </w:rPr>
        <w:t>MB van de minister van Wonen tot onbewoonbaarverklaring in het kader van artikel 3.14 (beroep tegen beslissing), 3.15 (beroep tegen stilzitten) en 3.16. (bevoegdheid minister om in beroep een besluit onbewoonbaarverklaring te nemen) van de Vlaamse Codex Wonen</w:t>
      </w:r>
      <w:r w:rsidR="002576F3">
        <w:rPr>
          <w:rFonts w:ascii="Calibri" w:hAnsi="Calibri" w:cs="Calibri"/>
        </w:rPr>
        <w:t>.</w:t>
      </w:r>
      <w:r w:rsidRPr="008D12BE">
        <w:rPr>
          <w:rFonts w:ascii="Calibri" w:hAnsi="Calibri" w:cs="Calibri"/>
        </w:rPr>
        <w:t xml:space="preserve"> </w:t>
      </w:r>
    </w:p>
    <w:p w14:paraId="7C8196C2" w14:textId="77777777" w:rsidR="00590B03" w:rsidRPr="008D12BE" w:rsidRDefault="00590B03" w:rsidP="00590B03">
      <w:pPr>
        <w:pStyle w:val="Default"/>
        <w:rPr>
          <w:rFonts w:ascii="Calibri" w:hAnsi="Calibri" w:cs="Calibri"/>
          <w:sz w:val="22"/>
          <w:szCs w:val="22"/>
        </w:rPr>
      </w:pPr>
    </w:p>
    <w:p w14:paraId="07648E8C" w14:textId="647F241B" w:rsidR="00797846" w:rsidRPr="008D12BE" w:rsidRDefault="00797846" w:rsidP="00797846">
      <w:pPr>
        <w:spacing w:after="0"/>
        <w:rPr>
          <w:rFonts w:ascii="Calibri" w:hAnsi="Calibri" w:cs="Calibri"/>
          <w:u w:val="single"/>
        </w:rPr>
      </w:pPr>
      <w:r w:rsidRPr="008D12BE">
        <w:rPr>
          <w:rFonts w:ascii="Calibri" w:hAnsi="Calibri" w:cs="Calibri"/>
          <w:u w:val="single"/>
        </w:rPr>
        <w:t>Voorwaarden om deze voorrang te krijgen</w:t>
      </w:r>
    </w:p>
    <w:p w14:paraId="3E1B9A80" w14:textId="77777777" w:rsidR="00797846" w:rsidRPr="008D12BE" w:rsidRDefault="00797846" w:rsidP="00797846">
      <w:pPr>
        <w:pStyle w:val="Lijstalinea"/>
        <w:numPr>
          <w:ilvl w:val="0"/>
          <w:numId w:val="2"/>
        </w:numPr>
        <w:ind w:left="306" w:hanging="284"/>
        <w:rPr>
          <w:rFonts w:ascii="Calibri" w:hAnsi="Calibri" w:cs="Calibri"/>
        </w:rPr>
      </w:pPr>
      <w:r w:rsidRPr="008D12BE">
        <w:rPr>
          <w:rFonts w:ascii="Calibri" w:hAnsi="Calibri" w:cs="Calibri"/>
        </w:rPr>
        <w:t>Er is nog geen aanbod aanvaard met voorrang voor dit goed.</w:t>
      </w:r>
    </w:p>
    <w:p w14:paraId="27C5EC4C" w14:textId="151856AF" w:rsidR="00797846" w:rsidRPr="008D12BE" w:rsidRDefault="00C60813" w:rsidP="00797846">
      <w:pPr>
        <w:pStyle w:val="Lijstalinea"/>
        <w:numPr>
          <w:ilvl w:val="0"/>
          <w:numId w:val="2"/>
        </w:numPr>
        <w:ind w:left="306" w:hanging="284"/>
        <w:rPr>
          <w:rFonts w:ascii="Calibri" w:hAnsi="Calibri" w:cs="Calibri"/>
        </w:rPr>
      </w:pPr>
      <w:r>
        <w:rPr>
          <w:rFonts w:ascii="Calibri" w:hAnsi="Calibri" w:cs="Calibri"/>
        </w:rPr>
        <w:t>De k</w:t>
      </w:r>
      <w:r w:rsidR="00797846" w:rsidRPr="008D12BE">
        <w:rPr>
          <w:rFonts w:ascii="Calibri" w:hAnsi="Calibri" w:cs="Calibri"/>
        </w:rPr>
        <w:t>andidaat</w:t>
      </w:r>
      <w:r w:rsidR="006428E4">
        <w:rPr>
          <w:rFonts w:ascii="Calibri" w:hAnsi="Calibri" w:cs="Calibri"/>
        </w:rPr>
        <w:t>-huurder</w:t>
      </w:r>
      <w:r w:rsidR="00797846" w:rsidRPr="008D12BE">
        <w:rPr>
          <w:rFonts w:ascii="Calibri" w:hAnsi="Calibri" w:cs="Calibri"/>
        </w:rPr>
        <w:t xml:space="preserve"> moet het goed ten</w:t>
      </w:r>
      <w:r w:rsidR="002576F3">
        <w:rPr>
          <w:rFonts w:ascii="Calibri" w:hAnsi="Calibri" w:cs="Calibri"/>
        </w:rPr>
        <w:t xml:space="preserve"> </w:t>
      </w:r>
      <w:r w:rsidR="00797846" w:rsidRPr="008D12BE">
        <w:rPr>
          <w:rFonts w:ascii="Calibri" w:hAnsi="Calibri" w:cs="Calibri"/>
        </w:rPr>
        <w:t xml:space="preserve">minste </w:t>
      </w:r>
      <w:r w:rsidR="002576F3">
        <w:rPr>
          <w:rFonts w:ascii="Calibri" w:hAnsi="Calibri" w:cs="Calibri"/>
        </w:rPr>
        <w:t>zes</w:t>
      </w:r>
      <w:r w:rsidR="002576F3" w:rsidRPr="008D12BE">
        <w:rPr>
          <w:rFonts w:ascii="Calibri" w:hAnsi="Calibri" w:cs="Calibri"/>
        </w:rPr>
        <w:t xml:space="preserve"> </w:t>
      </w:r>
      <w:r w:rsidR="00797846" w:rsidRPr="008D12BE">
        <w:rPr>
          <w:rFonts w:ascii="Calibri" w:hAnsi="Calibri" w:cs="Calibri"/>
        </w:rPr>
        <w:t>maanden bewonen.</w:t>
      </w:r>
    </w:p>
    <w:p w14:paraId="2F329C94" w14:textId="61C23C6E" w:rsidR="00797846" w:rsidRPr="008D12BE" w:rsidRDefault="00797846" w:rsidP="00590B03">
      <w:pPr>
        <w:pStyle w:val="Lijstalinea"/>
        <w:numPr>
          <w:ilvl w:val="0"/>
          <w:numId w:val="2"/>
        </w:numPr>
        <w:ind w:left="306" w:hanging="284"/>
        <w:rPr>
          <w:rFonts w:ascii="Calibri" w:hAnsi="Calibri" w:cs="Calibri"/>
        </w:rPr>
      </w:pPr>
      <w:r w:rsidRPr="008D12BE">
        <w:rPr>
          <w:rFonts w:ascii="Calibri" w:hAnsi="Calibri" w:cs="Calibri"/>
        </w:rPr>
        <w:t xml:space="preserve">Uiterlijk </w:t>
      </w:r>
      <w:r w:rsidR="002576F3">
        <w:rPr>
          <w:rFonts w:ascii="Calibri" w:hAnsi="Calibri" w:cs="Calibri"/>
        </w:rPr>
        <w:t>twee</w:t>
      </w:r>
      <w:r w:rsidR="002576F3" w:rsidRPr="008D12BE">
        <w:rPr>
          <w:rFonts w:ascii="Calibri" w:hAnsi="Calibri" w:cs="Calibri"/>
        </w:rPr>
        <w:t xml:space="preserve"> </w:t>
      </w:r>
      <w:r w:rsidRPr="008D12BE">
        <w:rPr>
          <w:rFonts w:ascii="Calibri" w:hAnsi="Calibri" w:cs="Calibri"/>
        </w:rPr>
        <w:t>maanden na onbewoonbaarverklaring moet de kandidaat-huurder zich inschrijven.</w:t>
      </w:r>
    </w:p>
    <w:p w14:paraId="7EC39266" w14:textId="206A4DDF" w:rsidR="00CE07CA" w:rsidRPr="008D12BE" w:rsidRDefault="00CE07CA" w:rsidP="00CE07CA">
      <w:pPr>
        <w:pStyle w:val="Lijstalinea"/>
        <w:numPr>
          <w:ilvl w:val="0"/>
          <w:numId w:val="2"/>
        </w:numPr>
        <w:ind w:left="306" w:hanging="284"/>
        <w:rPr>
          <w:rFonts w:ascii="Calibri" w:hAnsi="Calibri" w:cs="Calibri"/>
        </w:rPr>
      </w:pPr>
      <w:r w:rsidRPr="008D12BE">
        <w:rPr>
          <w:rFonts w:ascii="Calibri" w:hAnsi="Calibri" w:cs="Calibri"/>
        </w:rPr>
        <w:t xml:space="preserve">De voorrang vervalt als de kandidaat-huurder een aanbod van zijn keuze ongegrond heeft geweigerd. </w:t>
      </w:r>
    </w:p>
    <w:p w14:paraId="119D9DAF" w14:textId="766C2E21" w:rsidR="00590B03" w:rsidRPr="008D12BE" w:rsidRDefault="00590B03" w:rsidP="00D524F9">
      <w:pPr>
        <w:spacing w:after="0"/>
        <w:ind w:left="22"/>
        <w:rPr>
          <w:rFonts w:ascii="Calibri" w:hAnsi="Calibri" w:cs="Calibri"/>
        </w:rPr>
      </w:pPr>
      <w:r w:rsidRPr="008D12BE">
        <w:rPr>
          <w:rFonts w:ascii="Calibri" w:hAnsi="Calibri" w:cs="Calibri"/>
        </w:rPr>
        <w:t xml:space="preserve">We kennen de punten voor onbewoonbaarheid niet toe in de volgende gevallen: </w:t>
      </w:r>
    </w:p>
    <w:p w14:paraId="66B6EFAE" w14:textId="73954563" w:rsidR="00590B03" w:rsidRPr="008D12BE" w:rsidRDefault="000A4405" w:rsidP="00590B03">
      <w:pPr>
        <w:pStyle w:val="Lijstalinea"/>
        <w:numPr>
          <w:ilvl w:val="0"/>
          <w:numId w:val="2"/>
        </w:numPr>
        <w:spacing w:after="0" w:line="240" w:lineRule="auto"/>
        <w:ind w:left="306" w:hanging="284"/>
        <w:rPr>
          <w:rFonts w:ascii="Calibri" w:hAnsi="Calibri" w:cs="Calibri"/>
        </w:rPr>
      </w:pPr>
      <w:r>
        <w:rPr>
          <w:rFonts w:ascii="Calibri" w:hAnsi="Calibri" w:cs="Calibri"/>
        </w:rPr>
        <w:t>H</w:t>
      </w:r>
      <w:r w:rsidRPr="008D12BE">
        <w:rPr>
          <w:rFonts w:ascii="Calibri" w:hAnsi="Calibri" w:cs="Calibri"/>
        </w:rPr>
        <w:t xml:space="preserve">et </w:t>
      </w:r>
      <w:r w:rsidR="00590B03" w:rsidRPr="008D12BE">
        <w:rPr>
          <w:rFonts w:ascii="Calibri" w:hAnsi="Calibri" w:cs="Calibri"/>
        </w:rPr>
        <w:t xml:space="preserve">besluit tot onbewoonbaarverklaring is opgeheven, tenzij de kandidaat-huurder in een noodwoning verblijft. </w:t>
      </w:r>
    </w:p>
    <w:p w14:paraId="1315CD64" w14:textId="4093E9B7" w:rsidR="00590B03" w:rsidRPr="008D12BE" w:rsidRDefault="000A4405" w:rsidP="00590B03">
      <w:pPr>
        <w:pStyle w:val="Lijstalinea"/>
        <w:numPr>
          <w:ilvl w:val="0"/>
          <w:numId w:val="2"/>
        </w:numPr>
        <w:spacing w:after="0" w:line="240" w:lineRule="auto"/>
        <w:ind w:left="306" w:hanging="284"/>
        <w:rPr>
          <w:rFonts w:ascii="Calibri" w:hAnsi="Calibri" w:cs="Calibri"/>
        </w:rPr>
      </w:pPr>
      <w:r>
        <w:rPr>
          <w:rFonts w:ascii="Calibri" w:hAnsi="Calibri" w:cs="Calibri"/>
        </w:rPr>
        <w:t>D</w:t>
      </w:r>
      <w:r w:rsidRPr="008D12BE">
        <w:rPr>
          <w:rFonts w:ascii="Calibri" w:hAnsi="Calibri" w:cs="Calibri"/>
        </w:rPr>
        <w:t xml:space="preserve">e </w:t>
      </w:r>
      <w:r w:rsidR="00590B03" w:rsidRPr="008D12BE">
        <w:rPr>
          <w:rFonts w:ascii="Calibri" w:hAnsi="Calibri" w:cs="Calibri"/>
        </w:rPr>
        <w:t xml:space="preserve">kandidaat-huurder bewoont de (onbewoonbaar verklaarde) woning niet langer, tenzij hij in een noodwoning verblijft. </w:t>
      </w:r>
    </w:p>
    <w:p w14:paraId="46752D60" w14:textId="0579E9FA" w:rsidR="00590B03" w:rsidRPr="008D12BE" w:rsidRDefault="00B72C9B" w:rsidP="00590B03">
      <w:pPr>
        <w:pStyle w:val="Lijstalinea"/>
        <w:numPr>
          <w:ilvl w:val="0"/>
          <w:numId w:val="2"/>
        </w:numPr>
        <w:ind w:left="306" w:hanging="284"/>
        <w:rPr>
          <w:rFonts w:ascii="Calibri" w:hAnsi="Calibri" w:cs="Calibri"/>
        </w:rPr>
      </w:pPr>
      <w:r>
        <w:rPr>
          <w:rFonts w:ascii="Calibri" w:hAnsi="Calibri" w:cs="Calibri"/>
        </w:rPr>
        <w:t>D</w:t>
      </w:r>
      <w:r w:rsidR="000A4405" w:rsidRPr="008D12BE">
        <w:rPr>
          <w:rFonts w:ascii="Calibri" w:hAnsi="Calibri" w:cs="Calibri"/>
        </w:rPr>
        <w:t xml:space="preserve">e </w:t>
      </w:r>
      <w:r w:rsidR="00590B03" w:rsidRPr="008D12BE">
        <w:rPr>
          <w:rFonts w:ascii="Calibri" w:hAnsi="Calibri" w:cs="Calibri"/>
        </w:rPr>
        <w:t xml:space="preserve">gebreken die geleid hebben tot de onbewoonbaarverklaring kunnen ten laste van de kandidaat-huurder worden gelegd. </w:t>
      </w:r>
      <w:r w:rsidR="00590B03" w:rsidRPr="008D12BE">
        <w:rPr>
          <w:rFonts w:ascii="Calibri" w:hAnsi="Calibri" w:cs="Calibri"/>
        </w:rPr>
        <w:br/>
        <w:t xml:space="preserve">De kandidaat-huurder kan via een verklaring op eer bewijzen dat de gebreken hem niet ten laste gelegd kunnen worden. </w:t>
      </w:r>
    </w:p>
    <w:p w14:paraId="0C68DEF6" w14:textId="77777777" w:rsidR="00CE07CA" w:rsidRPr="008D12BE" w:rsidRDefault="00CE07CA" w:rsidP="00CE07CA">
      <w:pPr>
        <w:pStyle w:val="Lijstalinea"/>
        <w:numPr>
          <w:ilvl w:val="0"/>
          <w:numId w:val="2"/>
        </w:numPr>
        <w:ind w:left="306" w:hanging="284"/>
        <w:rPr>
          <w:rFonts w:ascii="Calibri" w:hAnsi="Calibri" w:cs="Calibri"/>
        </w:rPr>
      </w:pPr>
      <w:r w:rsidRPr="008D12BE">
        <w:rPr>
          <w:rFonts w:ascii="Calibri" w:hAnsi="Calibri" w:cs="Calibri"/>
        </w:rPr>
        <w:t xml:space="preserve">De voorrang vervalt als de kandidaat-huurder een aanbod van zijn keuze ongegrond heeft geweigerd. </w:t>
      </w:r>
    </w:p>
    <w:p w14:paraId="185A909F" w14:textId="77777777" w:rsidR="00590B03" w:rsidRPr="008D12BE" w:rsidRDefault="00590B03" w:rsidP="00590B03">
      <w:pPr>
        <w:spacing w:after="0" w:line="240" w:lineRule="auto"/>
        <w:rPr>
          <w:rFonts w:ascii="Calibri" w:eastAsiaTheme="majorEastAsia" w:hAnsi="Calibri" w:cs="Calibri"/>
          <w:b/>
          <w:bCs/>
          <w:color w:val="0F4761" w:themeColor="accent1" w:themeShade="BF"/>
        </w:rPr>
      </w:pPr>
    </w:p>
    <w:p w14:paraId="656AE7F2" w14:textId="3111BCCA" w:rsidR="00590B03" w:rsidRPr="008D12BE" w:rsidRDefault="00590B03" w:rsidP="00590B03">
      <w:pPr>
        <w:rPr>
          <w:rFonts w:ascii="Calibri" w:eastAsiaTheme="majorEastAsia" w:hAnsi="Calibri" w:cs="Calibri"/>
          <w:b/>
          <w:bCs/>
          <w:color w:val="0F4761" w:themeColor="accent1" w:themeShade="BF"/>
        </w:rPr>
      </w:pPr>
      <w:r w:rsidRPr="008D12BE">
        <w:rPr>
          <w:rFonts w:ascii="Calibri" w:eastAsiaTheme="majorEastAsia" w:hAnsi="Calibri" w:cs="Calibri"/>
          <w:b/>
          <w:bCs/>
          <w:color w:val="0F4761" w:themeColor="accent1" w:themeShade="BF"/>
        </w:rPr>
        <w:t xml:space="preserve">Wonen in een ongeschikte </w:t>
      </w:r>
      <w:r w:rsidR="000A4405" w:rsidRPr="00560BCA">
        <w:rPr>
          <w:rFonts w:ascii="Calibri" w:eastAsiaTheme="majorEastAsia" w:hAnsi="Calibri" w:cs="Calibri"/>
          <w:b/>
          <w:bCs/>
          <w:color w:val="0F4761" w:themeColor="accent1" w:themeShade="BF"/>
        </w:rPr>
        <w:t xml:space="preserve">woning </w:t>
      </w:r>
      <w:r w:rsidRPr="008D12BE">
        <w:rPr>
          <w:rFonts w:ascii="Calibri" w:eastAsiaTheme="majorEastAsia" w:hAnsi="Calibri" w:cs="Calibri"/>
          <w:b/>
          <w:bCs/>
          <w:color w:val="0F4761" w:themeColor="accent1" w:themeShade="BF"/>
        </w:rPr>
        <w:t xml:space="preserve">(art. 3.12 of 3.16 VCW) met Besluit Burgemeester </w:t>
      </w:r>
      <w:r w:rsidR="00416ED9" w:rsidRPr="008D12BE">
        <w:rPr>
          <w:rFonts w:ascii="Calibri" w:eastAsiaTheme="majorEastAsia" w:hAnsi="Calibri" w:cs="Calibri"/>
          <w:b/>
          <w:bCs/>
          <w:color w:val="0F4761" w:themeColor="accent1" w:themeShade="BF"/>
        </w:rPr>
        <w:t>(20</w:t>
      </w:r>
      <w:r w:rsidR="000A4405">
        <w:rPr>
          <w:rFonts w:ascii="Calibri" w:eastAsiaTheme="majorEastAsia" w:hAnsi="Calibri" w:cs="Calibri"/>
          <w:b/>
          <w:bCs/>
          <w:color w:val="0F4761" w:themeColor="accent1" w:themeShade="BF"/>
        </w:rPr>
        <w:t xml:space="preserve"> </w:t>
      </w:r>
      <w:r w:rsidR="00416ED9" w:rsidRPr="008D12BE">
        <w:rPr>
          <w:rFonts w:ascii="Calibri" w:eastAsiaTheme="majorEastAsia" w:hAnsi="Calibri" w:cs="Calibri"/>
          <w:b/>
          <w:bCs/>
          <w:color w:val="0F4761" w:themeColor="accent1" w:themeShade="BF"/>
        </w:rPr>
        <w:t>p</w:t>
      </w:r>
      <w:r w:rsidR="000A4405">
        <w:rPr>
          <w:rFonts w:ascii="Calibri" w:eastAsiaTheme="majorEastAsia" w:hAnsi="Calibri" w:cs="Calibri"/>
          <w:b/>
          <w:bCs/>
          <w:color w:val="0F4761" w:themeColor="accent1" w:themeShade="BF"/>
        </w:rPr>
        <w:t>un</w:t>
      </w:r>
      <w:r w:rsidR="00416ED9" w:rsidRPr="008D12BE">
        <w:rPr>
          <w:rFonts w:ascii="Calibri" w:eastAsiaTheme="majorEastAsia" w:hAnsi="Calibri" w:cs="Calibri"/>
          <w:b/>
          <w:bCs/>
          <w:color w:val="0F4761" w:themeColor="accent1" w:themeShade="BF"/>
        </w:rPr>
        <w:t>t</w:t>
      </w:r>
      <w:r w:rsidR="000A4405">
        <w:rPr>
          <w:rFonts w:ascii="Calibri" w:eastAsiaTheme="majorEastAsia" w:hAnsi="Calibri" w:cs="Calibri"/>
          <w:b/>
          <w:bCs/>
          <w:color w:val="0F4761" w:themeColor="accent1" w:themeShade="BF"/>
        </w:rPr>
        <w:t>e</w:t>
      </w:r>
      <w:r w:rsidR="00416ED9" w:rsidRPr="008D12BE">
        <w:rPr>
          <w:rFonts w:ascii="Calibri" w:eastAsiaTheme="majorEastAsia" w:hAnsi="Calibri" w:cs="Calibri"/>
          <w:b/>
          <w:bCs/>
          <w:color w:val="0F4761" w:themeColor="accent1" w:themeShade="BF"/>
        </w:rPr>
        <w:t>n)</w:t>
      </w:r>
    </w:p>
    <w:p w14:paraId="515113FE" w14:textId="77777777" w:rsidR="00590B03" w:rsidRPr="008D12BE" w:rsidRDefault="00590B03" w:rsidP="00590B03">
      <w:pPr>
        <w:pStyle w:val="Default"/>
        <w:rPr>
          <w:rFonts w:ascii="Calibri" w:hAnsi="Calibri" w:cs="Calibri"/>
          <w:sz w:val="22"/>
          <w:szCs w:val="22"/>
        </w:rPr>
      </w:pPr>
      <w:r w:rsidRPr="008D12BE">
        <w:rPr>
          <w:rFonts w:ascii="Calibri" w:hAnsi="Calibri" w:cs="Calibri"/>
          <w:sz w:val="22"/>
          <w:szCs w:val="22"/>
        </w:rPr>
        <w:t xml:space="preserve">We kunnen deze punten enkel toekennen als de kandidaat-huurder op het moment van de </w:t>
      </w:r>
      <w:proofErr w:type="spellStart"/>
      <w:r w:rsidRPr="008D12BE">
        <w:rPr>
          <w:rFonts w:ascii="Calibri" w:hAnsi="Calibri" w:cs="Calibri"/>
          <w:sz w:val="22"/>
          <w:szCs w:val="22"/>
        </w:rPr>
        <w:t>ongeschiktverklaring</w:t>
      </w:r>
      <w:proofErr w:type="spellEnd"/>
      <w:r w:rsidRPr="008D12BE">
        <w:rPr>
          <w:rFonts w:ascii="Calibri" w:hAnsi="Calibri" w:cs="Calibri"/>
          <w:sz w:val="22"/>
          <w:szCs w:val="22"/>
        </w:rPr>
        <w:t xml:space="preserve"> nog in de woning woont of intussen in een noodwoning verblijft. </w:t>
      </w:r>
    </w:p>
    <w:p w14:paraId="2E78D263" w14:textId="77777777" w:rsidR="00590B03" w:rsidRPr="008D12BE" w:rsidRDefault="00590B03" w:rsidP="00590B03">
      <w:pPr>
        <w:pStyle w:val="Default"/>
        <w:rPr>
          <w:rFonts w:ascii="Calibri" w:hAnsi="Calibri" w:cs="Calibri"/>
          <w:sz w:val="22"/>
          <w:szCs w:val="22"/>
          <w:u w:val="single"/>
        </w:rPr>
      </w:pPr>
    </w:p>
    <w:p w14:paraId="6C2BF502" w14:textId="1084683A" w:rsidR="00590B03" w:rsidRPr="008D12BE" w:rsidRDefault="00590B03" w:rsidP="00590B03">
      <w:pPr>
        <w:pStyle w:val="Default"/>
        <w:rPr>
          <w:rFonts w:ascii="Calibri" w:hAnsi="Calibri" w:cs="Calibri"/>
          <w:sz w:val="22"/>
          <w:szCs w:val="22"/>
          <w:u w:val="single"/>
        </w:rPr>
      </w:pPr>
      <w:r w:rsidRPr="008D12BE">
        <w:rPr>
          <w:rFonts w:ascii="Calibri" w:hAnsi="Calibri" w:cs="Calibri"/>
          <w:sz w:val="22"/>
          <w:szCs w:val="22"/>
          <w:u w:val="single"/>
        </w:rPr>
        <w:t>Nodige bewijsstukken:</w:t>
      </w:r>
    </w:p>
    <w:p w14:paraId="6D632DC8" w14:textId="6064D50D" w:rsidR="00590B03" w:rsidRPr="008D12BE" w:rsidRDefault="00590B03" w:rsidP="00590B03">
      <w:pPr>
        <w:pStyle w:val="Lijstalinea"/>
        <w:numPr>
          <w:ilvl w:val="0"/>
          <w:numId w:val="2"/>
        </w:numPr>
        <w:spacing w:after="0" w:line="240" w:lineRule="auto"/>
        <w:ind w:left="306" w:hanging="284"/>
        <w:rPr>
          <w:rFonts w:ascii="Calibri" w:hAnsi="Calibri" w:cs="Calibri"/>
        </w:rPr>
      </w:pPr>
      <w:r w:rsidRPr="008D12BE">
        <w:rPr>
          <w:rFonts w:ascii="Calibri" w:hAnsi="Calibri" w:cs="Calibri"/>
        </w:rPr>
        <w:t xml:space="preserve">Besluit tot </w:t>
      </w:r>
      <w:proofErr w:type="spellStart"/>
      <w:r w:rsidRPr="008D12BE">
        <w:rPr>
          <w:rFonts w:ascii="Calibri" w:hAnsi="Calibri" w:cs="Calibri"/>
        </w:rPr>
        <w:t>ongeschiktverklaring</w:t>
      </w:r>
      <w:proofErr w:type="spellEnd"/>
      <w:r w:rsidRPr="008D12BE">
        <w:rPr>
          <w:rFonts w:ascii="Calibri" w:hAnsi="Calibri" w:cs="Calibri"/>
        </w:rPr>
        <w:t xml:space="preserve"> door de burgemeester o.b.v. artikel 3.12 van de Vlaamse Codex Wonen</w:t>
      </w:r>
      <w:r w:rsidR="00256BDF">
        <w:rPr>
          <w:rFonts w:ascii="Calibri" w:hAnsi="Calibri" w:cs="Calibri"/>
        </w:rPr>
        <w:t>.</w:t>
      </w:r>
      <w:r w:rsidRPr="008D12BE">
        <w:rPr>
          <w:rFonts w:ascii="Calibri" w:hAnsi="Calibri" w:cs="Calibri"/>
        </w:rPr>
        <w:t xml:space="preserve"> </w:t>
      </w:r>
    </w:p>
    <w:p w14:paraId="10E04CC4" w14:textId="0AAFF96A" w:rsidR="00590B03" w:rsidRPr="008D12BE" w:rsidRDefault="00590B03" w:rsidP="00590B03">
      <w:pPr>
        <w:pStyle w:val="Lijstalinea"/>
        <w:numPr>
          <w:ilvl w:val="0"/>
          <w:numId w:val="2"/>
        </w:numPr>
        <w:spacing w:after="0" w:line="240" w:lineRule="auto"/>
        <w:ind w:left="306" w:hanging="284"/>
        <w:rPr>
          <w:rFonts w:ascii="Calibri" w:hAnsi="Calibri" w:cs="Calibri"/>
        </w:rPr>
      </w:pPr>
      <w:r w:rsidRPr="008D12BE">
        <w:rPr>
          <w:rFonts w:ascii="Calibri" w:hAnsi="Calibri" w:cs="Calibri"/>
        </w:rPr>
        <w:t xml:space="preserve">MB van de minister van Wonen tot </w:t>
      </w:r>
      <w:proofErr w:type="spellStart"/>
      <w:r w:rsidRPr="008D12BE">
        <w:rPr>
          <w:rFonts w:ascii="Calibri" w:hAnsi="Calibri" w:cs="Calibri"/>
        </w:rPr>
        <w:t>ongeschiktverklaring</w:t>
      </w:r>
      <w:proofErr w:type="spellEnd"/>
      <w:r w:rsidRPr="008D12BE">
        <w:rPr>
          <w:rFonts w:ascii="Calibri" w:hAnsi="Calibri" w:cs="Calibri"/>
        </w:rPr>
        <w:t xml:space="preserve"> o.b.v. artikel 3.14, 3.15 en 3.16 van de Vlaamse Codex Wonen</w:t>
      </w:r>
      <w:r w:rsidR="00256BDF">
        <w:rPr>
          <w:rFonts w:ascii="Calibri" w:hAnsi="Calibri" w:cs="Calibri"/>
        </w:rPr>
        <w:t>.</w:t>
      </w:r>
      <w:r w:rsidRPr="008D12BE">
        <w:rPr>
          <w:rFonts w:ascii="Calibri" w:hAnsi="Calibri" w:cs="Calibri"/>
        </w:rPr>
        <w:t xml:space="preserve"> </w:t>
      </w:r>
    </w:p>
    <w:p w14:paraId="07EDBF77" w14:textId="77777777" w:rsidR="00590B03" w:rsidRPr="008D12BE" w:rsidRDefault="00590B03" w:rsidP="00590B03">
      <w:pPr>
        <w:pStyle w:val="Default"/>
        <w:rPr>
          <w:rFonts w:ascii="Calibri" w:hAnsi="Calibri" w:cs="Calibri"/>
          <w:sz w:val="22"/>
          <w:szCs w:val="22"/>
        </w:rPr>
      </w:pPr>
    </w:p>
    <w:p w14:paraId="33194118" w14:textId="429F408D" w:rsidR="00CE07CA" w:rsidRPr="008D12BE" w:rsidRDefault="00CE07CA" w:rsidP="00CE07CA">
      <w:pPr>
        <w:spacing w:after="0"/>
        <w:rPr>
          <w:rFonts w:ascii="Calibri" w:hAnsi="Calibri" w:cs="Calibri"/>
          <w:u w:val="single"/>
        </w:rPr>
      </w:pPr>
      <w:r w:rsidRPr="008D12BE">
        <w:rPr>
          <w:rFonts w:ascii="Calibri" w:hAnsi="Calibri" w:cs="Calibri"/>
          <w:u w:val="single"/>
        </w:rPr>
        <w:t>Voorwaarden om deze voorrang te krijgen</w:t>
      </w:r>
    </w:p>
    <w:p w14:paraId="464227F9" w14:textId="1ECEFC05" w:rsidR="00CE07CA" w:rsidRPr="008D12BE" w:rsidRDefault="00CE07CA" w:rsidP="00CE07CA">
      <w:pPr>
        <w:pStyle w:val="Lijstalinea"/>
        <w:numPr>
          <w:ilvl w:val="0"/>
          <w:numId w:val="2"/>
        </w:numPr>
        <w:ind w:left="306" w:hanging="284"/>
        <w:rPr>
          <w:rFonts w:ascii="Calibri" w:hAnsi="Calibri" w:cs="Calibri"/>
        </w:rPr>
      </w:pPr>
      <w:r w:rsidRPr="008D12BE">
        <w:rPr>
          <w:rFonts w:ascii="Calibri" w:hAnsi="Calibri" w:cs="Calibri"/>
        </w:rPr>
        <w:t xml:space="preserve">In het technisch verslag </w:t>
      </w:r>
      <w:r w:rsidRPr="00B16D15">
        <w:rPr>
          <w:rFonts w:ascii="Calibri" w:hAnsi="Calibri" w:cs="Calibri"/>
        </w:rPr>
        <w:t>staan</w:t>
      </w:r>
      <w:r w:rsidRPr="00B16D15">
        <w:rPr>
          <w:rFonts w:ascii="Calibri" w:hAnsi="Calibri" w:cs="Calibri"/>
          <w:b/>
          <w:bCs/>
        </w:rPr>
        <w:t xml:space="preserve"> minstens drie gebreken van categorie II of categorie III onder de hoofdrubrieken ‘Omhulsel’ of ‘</w:t>
      </w:r>
      <w:proofErr w:type="spellStart"/>
      <w:r w:rsidRPr="00B16D15">
        <w:rPr>
          <w:rFonts w:ascii="Calibri" w:hAnsi="Calibri" w:cs="Calibri"/>
          <w:b/>
          <w:bCs/>
        </w:rPr>
        <w:t>Binnenstructuur</w:t>
      </w:r>
      <w:proofErr w:type="spellEnd"/>
      <w:r w:rsidRPr="00B16D15">
        <w:rPr>
          <w:rFonts w:ascii="Calibri" w:hAnsi="Calibri" w:cs="Calibri"/>
          <w:b/>
          <w:bCs/>
        </w:rPr>
        <w:t>’</w:t>
      </w:r>
      <w:r w:rsidR="00256BDF" w:rsidRPr="008D12BE">
        <w:rPr>
          <w:rFonts w:ascii="Calibri" w:hAnsi="Calibri" w:cs="Calibri"/>
        </w:rPr>
        <w:t>.</w:t>
      </w:r>
      <w:r w:rsidRPr="008D12BE">
        <w:rPr>
          <w:rFonts w:ascii="Calibri" w:hAnsi="Calibri" w:cs="Calibri"/>
        </w:rPr>
        <w:t xml:space="preserve"> </w:t>
      </w:r>
    </w:p>
    <w:p w14:paraId="6AE30EE2" w14:textId="77777777" w:rsidR="00CE07CA" w:rsidRPr="008D12BE" w:rsidRDefault="00CE07CA" w:rsidP="00CE07CA">
      <w:pPr>
        <w:pStyle w:val="Lijstalinea"/>
        <w:numPr>
          <w:ilvl w:val="0"/>
          <w:numId w:val="2"/>
        </w:numPr>
        <w:ind w:left="306" w:hanging="284"/>
        <w:rPr>
          <w:rFonts w:ascii="Calibri" w:hAnsi="Calibri" w:cs="Calibri"/>
        </w:rPr>
      </w:pPr>
      <w:r w:rsidRPr="008D12BE">
        <w:rPr>
          <w:rFonts w:ascii="Calibri" w:hAnsi="Calibri" w:cs="Calibri"/>
        </w:rPr>
        <w:t>Er is nog geen aanbod aanvaard met voorrang voor dit goed.</w:t>
      </w:r>
    </w:p>
    <w:p w14:paraId="23BED3C9" w14:textId="2496539B" w:rsidR="00CE07CA" w:rsidRPr="008D12BE" w:rsidRDefault="00253CA2" w:rsidP="00CE07CA">
      <w:pPr>
        <w:pStyle w:val="Lijstalinea"/>
        <w:numPr>
          <w:ilvl w:val="0"/>
          <w:numId w:val="2"/>
        </w:numPr>
        <w:ind w:left="306" w:hanging="284"/>
        <w:rPr>
          <w:rFonts w:ascii="Calibri" w:hAnsi="Calibri" w:cs="Calibri"/>
        </w:rPr>
      </w:pPr>
      <w:r>
        <w:rPr>
          <w:rFonts w:ascii="Calibri" w:hAnsi="Calibri" w:cs="Calibri"/>
        </w:rPr>
        <w:t>De k</w:t>
      </w:r>
      <w:r w:rsidR="00CE07CA" w:rsidRPr="008D12BE">
        <w:rPr>
          <w:rFonts w:ascii="Calibri" w:hAnsi="Calibri" w:cs="Calibri"/>
        </w:rPr>
        <w:t>andidaat</w:t>
      </w:r>
      <w:r w:rsidR="0007120B">
        <w:rPr>
          <w:rFonts w:ascii="Calibri" w:hAnsi="Calibri" w:cs="Calibri"/>
        </w:rPr>
        <w:t>-huurder</w:t>
      </w:r>
      <w:r w:rsidR="00CE07CA" w:rsidRPr="008D12BE">
        <w:rPr>
          <w:rFonts w:ascii="Calibri" w:hAnsi="Calibri" w:cs="Calibri"/>
        </w:rPr>
        <w:t xml:space="preserve"> moet het goed ten</w:t>
      </w:r>
      <w:r w:rsidR="00D53D34">
        <w:rPr>
          <w:rFonts w:ascii="Calibri" w:hAnsi="Calibri" w:cs="Calibri"/>
        </w:rPr>
        <w:t xml:space="preserve"> </w:t>
      </w:r>
      <w:r w:rsidR="00CE07CA" w:rsidRPr="008D12BE">
        <w:rPr>
          <w:rFonts w:ascii="Calibri" w:hAnsi="Calibri" w:cs="Calibri"/>
        </w:rPr>
        <w:t xml:space="preserve">minste </w:t>
      </w:r>
      <w:r w:rsidR="005C000C">
        <w:rPr>
          <w:rFonts w:ascii="Calibri" w:hAnsi="Calibri" w:cs="Calibri"/>
        </w:rPr>
        <w:t>zes</w:t>
      </w:r>
      <w:r w:rsidR="005C000C" w:rsidRPr="008D12BE">
        <w:rPr>
          <w:rFonts w:ascii="Calibri" w:hAnsi="Calibri" w:cs="Calibri"/>
        </w:rPr>
        <w:t xml:space="preserve"> </w:t>
      </w:r>
      <w:r w:rsidR="00CE07CA" w:rsidRPr="008D12BE">
        <w:rPr>
          <w:rFonts w:ascii="Calibri" w:hAnsi="Calibri" w:cs="Calibri"/>
        </w:rPr>
        <w:t>maanden bewonen.</w:t>
      </w:r>
    </w:p>
    <w:p w14:paraId="04245F69" w14:textId="36122079" w:rsidR="00590B03" w:rsidRPr="008D12BE" w:rsidRDefault="00CE07CA" w:rsidP="00590B03">
      <w:pPr>
        <w:pStyle w:val="Lijstalinea"/>
        <w:numPr>
          <w:ilvl w:val="0"/>
          <w:numId w:val="2"/>
        </w:numPr>
        <w:ind w:left="306" w:hanging="284"/>
        <w:rPr>
          <w:rFonts w:ascii="Calibri" w:hAnsi="Calibri" w:cs="Calibri"/>
        </w:rPr>
      </w:pPr>
      <w:r w:rsidRPr="008D12BE">
        <w:rPr>
          <w:rFonts w:ascii="Calibri" w:hAnsi="Calibri" w:cs="Calibri"/>
        </w:rPr>
        <w:t xml:space="preserve">Uiterlijk </w:t>
      </w:r>
      <w:r w:rsidR="0007120B">
        <w:rPr>
          <w:rFonts w:ascii="Calibri" w:hAnsi="Calibri" w:cs="Calibri"/>
        </w:rPr>
        <w:t>twee</w:t>
      </w:r>
      <w:r w:rsidR="0007120B" w:rsidRPr="008D12BE">
        <w:rPr>
          <w:rFonts w:ascii="Calibri" w:hAnsi="Calibri" w:cs="Calibri"/>
        </w:rPr>
        <w:t xml:space="preserve"> </w:t>
      </w:r>
      <w:r w:rsidRPr="008D12BE">
        <w:rPr>
          <w:rFonts w:ascii="Calibri" w:hAnsi="Calibri" w:cs="Calibri"/>
        </w:rPr>
        <w:t>maanden na onbewoonbaarverklaring moet de kandidaat-huurder zich inschrijven.</w:t>
      </w:r>
    </w:p>
    <w:p w14:paraId="34CF0625" w14:textId="23E63A0E" w:rsidR="00CE07CA" w:rsidRPr="008D12BE" w:rsidRDefault="00CE07CA" w:rsidP="00CE07CA">
      <w:pPr>
        <w:pStyle w:val="Lijstalinea"/>
        <w:numPr>
          <w:ilvl w:val="0"/>
          <w:numId w:val="2"/>
        </w:numPr>
        <w:ind w:left="306" w:hanging="284"/>
        <w:rPr>
          <w:rFonts w:ascii="Calibri" w:hAnsi="Calibri" w:cs="Calibri"/>
        </w:rPr>
      </w:pPr>
      <w:r w:rsidRPr="008D12BE">
        <w:rPr>
          <w:rFonts w:ascii="Calibri" w:hAnsi="Calibri" w:cs="Calibri"/>
        </w:rPr>
        <w:t xml:space="preserve">De voorrang vervalt als de kandidaat-huurder een aanbod van zijn keuze ongegrond heeft geweigerd. </w:t>
      </w:r>
    </w:p>
    <w:p w14:paraId="35DD2494" w14:textId="77777777" w:rsidR="00D53D34" w:rsidRDefault="00D53D34" w:rsidP="00590B03">
      <w:pPr>
        <w:pStyle w:val="Default"/>
        <w:rPr>
          <w:rFonts w:ascii="Calibri" w:hAnsi="Calibri" w:cs="Calibri"/>
          <w:sz w:val="22"/>
          <w:szCs w:val="22"/>
        </w:rPr>
      </w:pPr>
    </w:p>
    <w:p w14:paraId="026CFF23" w14:textId="3B16CA53" w:rsidR="00590B03" w:rsidRPr="008D12BE" w:rsidRDefault="00590B03" w:rsidP="00590B03">
      <w:pPr>
        <w:pStyle w:val="Default"/>
        <w:rPr>
          <w:rFonts w:ascii="Calibri" w:hAnsi="Calibri" w:cs="Calibri"/>
          <w:sz w:val="22"/>
          <w:szCs w:val="22"/>
        </w:rPr>
      </w:pPr>
      <w:r w:rsidRPr="008D12BE">
        <w:rPr>
          <w:rFonts w:ascii="Calibri" w:hAnsi="Calibri" w:cs="Calibri"/>
          <w:sz w:val="22"/>
          <w:szCs w:val="22"/>
        </w:rPr>
        <w:t xml:space="preserve">Wij kennen deze punten voor ongeschiktheid niet toe in de volgende gevallen: </w:t>
      </w:r>
    </w:p>
    <w:p w14:paraId="2A8499D6" w14:textId="7074A084" w:rsidR="00590B03" w:rsidRPr="008D12BE" w:rsidRDefault="00D53D34" w:rsidP="00590B03">
      <w:pPr>
        <w:pStyle w:val="Lijstalinea"/>
        <w:numPr>
          <w:ilvl w:val="0"/>
          <w:numId w:val="2"/>
        </w:numPr>
        <w:spacing w:after="0" w:line="240" w:lineRule="auto"/>
        <w:ind w:left="306" w:hanging="284"/>
        <w:rPr>
          <w:rFonts w:ascii="Calibri" w:hAnsi="Calibri" w:cs="Calibri"/>
        </w:rPr>
      </w:pPr>
      <w:r>
        <w:rPr>
          <w:rFonts w:ascii="Calibri" w:hAnsi="Calibri" w:cs="Calibri"/>
        </w:rPr>
        <w:t>H</w:t>
      </w:r>
      <w:r w:rsidRPr="008D12BE">
        <w:rPr>
          <w:rFonts w:ascii="Calibri" w:hAnsi="Calibri" w:cs="Calibri"/>
        </w:rPr>
        <w:t xml:space="preserve">et </w:t>
      </w:r>
      <w:r w:rsidR="00590B03" w:rsidRPr="008D12BE">
        <w:rPr>
          <w:rFonts w:ascii="Calibri" w:hAnsi="Calibri" w:cs="Calibri"/>
        </w:rPr>
        <w:t xml:space="preserve">besluit tot </w:t>
      </w:r>
      <w:proofErr w:type="spellStart"/>
      <w:r w:rsidR="00590B03" w:rsidRPr="008D12BE">
        <w:rPr>
          <w:rFonts w:ascii="Calibri" w:hAnsi="Calibri" w:cs="Calibri"/>
        </w:rPr>
        <w:t>ongeschiktverklaring</w:t>
      </w:r>
      <w:proofErr w:type="spellEnd"/>
      <w:r w:rsidR="00590B03" w:rsidRPr="008D12BE">
        <w:rPr>
          <w:rFonts w:ascii="Calibri" w:hAnsi="Calibri" w:cs="Calibri"/>
        </w:rPr>
        <w:t xml:space="preserve"> is opgeheven, tenzij de kandidaat-huurder in een noodwoning verblijft. </w:t>
      </w:r>
    </w:p>
    <w:p w14:paraId="3C0E8275" w14:textId="453ECAA2" w:rsidR="00590B03" w:rsidRPr="008D12BE" w:rsidRDefault="00D53D34" w:rsidP="00590B03">
      <w:pPr>
        <w:pStyle w:val="Lijstalinea"/>
        <w:numPr>
          <w:ilvl w:val="0"/>
          <w:numId w:val="2"/>
        </w:numPr>
        <w:spacing w:after="0" w:line="240" w:lineRule="auto"/>
        <w:ind w:left="306" w:hanging="284"/>
        <w:rPr>
          <w:rFonts w:ascii="Calibri" w:hAnsi="Calibri" w:cs="Calibri"/>
        </w:rPr>
      </w:pPr>
      <w:r>
        <w:rPr>
          <w:rFonts w:ascii="Calibri" w:hAnsi="Calibri" w:cs="Calibri"/>
        </w:rPr>
        <w:t>D</w:t>
      </w:r>
      <w:r w:rsidRPr="008D12BE">
        <w:rPr>
          <w:rFonts w:ascii="Calibri" w:hAnsi="Calibri" w:cs="Calibri"/>
        </w:rPr>
        <w:t xml:space="preserve">e </w:t>
      </w:r>
      <w:r w:rsidR="00590B03" w:rsidRPr="008D12BE">
        <w:rPr>
          <w:rFonts w:ascii="Calibri" w:hAnsi="Calibri" w:cs="Calibri"/>
        </w:rPr>
        <w:t xml:space="preserve">kandidaat-huurder bewoont de (ongeschikt verklaarde) woning niet langer, tenzij hij in een noodwoning verblijft. </w:t>
      </w:r>
    </w:p>
    <w:p w14:paraId="13AF9993" w14:textId="14F08B3C" w:rsidR="00590B03" w:rsidRPr="008D12BE" w:rsidRDefault="00D53D34" w:rsidP="00590B03">
      <w:pPr>
        <w:pStyle w:val="Lijstalinea"/>
        <w:numPr>
          <w:ilvl w:val="0"/>
          <w:numId w:val="2"/>
        </w:numPr>
        <w:ind w:left="306" w:hanging="284"/>
        <w:rPr>
          <w:rFonts w:ascii="Calibri" w:hAnsi="Calibri" w:cs="Calibri"/>
        </w:rPr>
      </w:pPr>
      <w:r>
        <w:rPr>
          <w:rFonts w:ascii="Calibri" w:hAnsi="Calibri" w:cs="Calibri"/>
        </w:rPr>
        <w:lastRenderedPageBreak/>
        <w:t>D</w:t>
      </w:r>
      <w:r w:rsidRPr="008D12BE">
        <w:rPr>
          <w:rFonts w:ascii="Calibri" w:hAnsi="Calibri" w:cs="Calibri"/>
        </w:rPr>
        <w:t xml:space="preserve">e </w:t>
      </w:r>
      <w:r w:rsidR="00590B03" w:rsidRPr="008D12BE">
        <w:rPr>
          <w:rFonts w:ascii="Calibri" w:hAnsi="Calibri" w:cs="Calibri"/>
        </w:rPr>
        <w:t xml:space="preserve">gebreken die geleid hebben tot de </w:t>
      </w:r>
      <w:proofErr w:type="spellStart"/>
      <w:r w:rsidR="00590B03" w:rsidRPr="008D12BE">
        <w:rPr>
          <w:rFonts w:ascii="Calibri" w:hAnsi="Calibri" w:cs="Calibri"/>
        </w:rPr>
        <w:t>ongeschiktverklaring</w:t>
      </w:r>
      <w:proofErr w:type="spellEnd"/>
      <w:r w:rsidR="00590B03" w:rsidRPr="008D12BE">
        <w:rPr>
          <w:rFonts w:ascii="Calibri" w:hAnsi="Calibri" w:cs="Calibri"/>
        </w:rPr>
        <w:t xml:space="preserve"> kunnen ten laste van de kandidaat-huurder worden gelegd. </w:t>
      </w:r>
      <w:r w:rsidR="00590B03" w:rsidRPr="008D12BE">
        <w:rPr>
          <w:rFonts w:ascii="Calibri" w:hAnsi="Calibri" w:cs="Calibri"/>
        </w:rPr>
        <w:br/>
        <w:t xml:space="preserve">De kandidaat-huurder kan via een verklaring op eer bewijzen dat de gebreken hem niet ten laste gelegd kunnen worden. </w:t>
      </w:r>
    </w:p>
    <w:p w14:paraId="5E9DF803" w14:textId="5538AE4B" w:rsidR="00590B03" w:rsidRPr="008D12BE" w:rsidRDefault="00590B03" w:rsidP="00590B03">
      <w:pPr>
        <w:rPr>
          <w:rFonts w:ascii="Calibri" w:eastAsiaTheme="majorEastAsia" w:hAnsi="Calibri" w:cs="Calibri"/>
          <w:b/>
          <w:bCs/>
          <w:color w:val="0F4761" w:themeColor="accent1" w:themeShade="BF"/>
        </w:rPr>
      </w:pPr>
      <w:r w:rsidRPr="008D12BE">
        <w:rPr>
          <w:rFonts w:ascii="Calibri" w:eastAsiaTheme="majorEastAsia" w:hAnsi="Calibri" w:cs="Calibri"/>
          <w:b/>
          <w:bCs/>
          <w:color w:val="0F4761" w:themeColor="accent1" w:themeShade="BF"/>
        </w:rPr>
        <w:t xml:space="preserve">Wonen in een </w:t>
      </w:r>
      <w:proofErr w:type="spellStart"/>
      <w:r w:rsidRPr="008D12BE">
        <w:rPr>
          <w:rFonts w:ascii="Calibri" w:eastAsiaTheme="majorEastAsia" w:hAnsi="Calibri" w:cs="Calibri"/>
          <w:b/>
          <w:bCs/>
          <w:color w:val="0F4761" w:themeColor="accent1" w:themeShade="BF"/>
        </w:rPr>
        <w:t>overbewoonde</w:t>
      </w:r>
      <w:proofErr w:type="spellEnd"/>
      <w:r w:rsidRPr="008D12BE">
        <w:rPr>
          <w:rFonts w:ascii="Calibri" w:eastAsiaTheme="majorEastAsia" w:hAnsi="Calibri" w:cs="Calibri"/>
          <w:b/>
          <w:bCs/>
          <w:color w:val="0F4761" w:themeColor="accent1" w:themeShade="BF"/>
        </w:rPr>
        <w:t xml:space="preserve"> woning met Besluit Burgemeester</w:t>
      </w:r>
      <w:r w:rsidR="00416ED9" w:rsidRPr="008D12BE">
        <w:rPr>
          <w:rFonts w:ascii="Calibri" w:eastAsiaTheme="majorEastAsia" w:hAnsi="Calibri" w:cs="Calibri"/>
          <w:b/>
          <w:bCs/>
          <w:color w:val="0F4761" w:themeColor="accent1" w:themeShade="BF"/>
        </w:rPr>
        <w:t xml:space="preserve"> (20</w:t>
      </w:r>
      <w:r w:rsidR="00AB6333">
        <w:rPr>
          <w:rFonts w:ascii="Calibri" w:eastAsiaTheme="majorEastAsia" w:hAnsi="Calibri" w:cs="Calibri"/>
          <w:b/>
          <w:bCs/>
          <w:color w:val="0F4761" w:themeColor="accent1" w:themeShade="BF"/>
        </w:rPr>
        <w:t xml:space="preserve"> </w:t>
      </w:r>
      <w:r w:rsidR="00416ED9" w:rsidRPr="008D12BE">
        <w:rPr>
          <w:rFonts w:ascii="Calibri" w:eastAsiaTheme="majorEastAsia" w:hAnsi="Calibri" w:cs="Calibri"/>
          <w:b/>
          <w:bCs/>
          <w:color w:val="0F4761" w:themeColor="accent1" w:themeShade="BF"/>
        </w:rPr>
        <w:t>p</w:t>
      </w:r>
      <w:r w:rsidR="00AB6333">
        <w:rPr>
          <w:rFonts w:ascii="Calibri" w:eastAsiaTheme="majorEastAsia" w:hAnsi="Calibri" w:cs="Calibri"/>
          <w:b/>
          <w:bCs/>
          <w:color w:val="0F4761" w:themeColor="accent1" w:themeShade="BF"/>
        </w:rPr>
        <w:t>un</w:t>
      </w:r>
      <w:r w:rsidR="00416ED9" w:rsidRPr="008D12BE">
        <w:rPr>
          <w:rFonts w:ascii="Calibri" w:eastAsiaTheme="majorEastAsia" w:hAnsi="Calibri" w:cs="Calibri"/>
          <w:b/>
          <w:bCs/>
          <w:color w:val="0F4761" w:themeColor="accent1" w:themeShade="BF"/>
        </w:rPr>
        <w:t>t</w:t>
      </w:r>
      <w:r w:rsidR="00AB6333">
        <w:rPr>
          <w:rFonts w:ascii="Calibri" w:eastAsiaTheme="majorEastAsia" w:hAnsi="Calibri" w:cs="Calibri"/>
          <w:b/>
          <w:bCs/>
          <w:color w:val="0F4761" w:themeColor="accent1" w:themeShade="BF"/>
        </w:rPr>
        <w:t>e</w:t>
      </w:r>
      <w:r w:rsidR="00416ED9" w:rsidRPr="008D12BE">
        <w:rPr>
          <w:rFonts w:ascii="Calibri" w:eastAsiaTheme="majorEastAsia" w:hAnsi="Calibri" w:cs="Calibri"/>
          <w:b/>
          <w:bCs/>
          <w:color w:val="0F4761" w:themeColor="accent1" w:themeShade="BF"/>
        </w:rPr>
        <w:t>n)</w:t>
      </w:r>
    </w:p>
    <w:p w14:paraId="6D4071D0" w14:textId="77777777" w:rsidR="00590B03" w:rsidRPr="008D12BE" w:rsidRDefault="00590B03" w:rsidP="00590B03">
      <w:pPr>
        <w:pStyle w:val="Default"/>
        <w:rPr>
          <w:rFonts w:ascii="Calibri" w:hAnsi="Calibri" w:cs="Calibri"/>
          <w:sz w:val="22"/>
          <w:szCs w:val="22"/>
        </w:rPr>
      </w:pPr>
      <w:r w:rsidRPr="008D12BE">
        <w:rPr>
          <w:rFonts w:ascii="Calibri" w:hAnsi="Calibri" w:cs="Calibri"/>
          <w:sz w:val="22"/>
          <w:szCs w:val="22"/>
        </w:rPr>
        <w:t xml:space="preserve">Een woning is </w:t>
      </w:r>
      <w:proofErr w:type="spellStart"/>
      <w:r w:rsidRPr="008D12BE">
        <w:rPr>
          <w:rFonts w:ascii="Calibri" w:hAnsi="Calibri" w:cs="Calibri"/>
          <w:sz w:val="22"/>
          <w:szCs w:val="22"/>
        </w:rPr>
        <w:t>overbewoond</w:t>
      </w:r>
      <w:proofErr w:type="spellEnd"/>
      <w:r w:rsidRPr="008D12BE">
        <w:rPr>
          <w:rFonts w:ascii="Calibri" w:hAnsi="Calibri" w:cs="Calibri"/>
          <w:sz w:val="22"/>
          <w:szCs w:val="22"/>
        </w:rPr>
        <w:t xml:space="preserve"> als het aantal bewoners van de woning zo groot is dat er een veiligheids- of gezondheidsrisico ontstaat. De woningcontroleur beoordeelt een </w:t>
      </w:r>
      <w:proofErr w:type="spellStart"/>
      <w:r w:rsidRPr="008D12BE">
        <w:rPr>
          <w:rFonts w:ascii="Calibri" w:hAnsi="Calibri" w:cs="Calibri"/>
          <w:sz w:val="22"/>
          <w:szCs w:val="22"/>
        </w:rPr>
        <w:t>overbewoning</w:t>
      </w:r>
      <w:proofErr w:type="spellEnd"/>
      <w:r w:rsidRPr="008D12BE">
        <w:rPr>
          <w:rFonts w:ascii="Calibri" w:hAnsi="Calibri" w:cs="Calibri"/>
          <w:sz w:val="22"/>
          <w:szCs w:val="22"/>
        </w:rPr>
        <w:t xml:space="preserve"> in een omstandig verslag, geval per geval. </w:t>
      </w:r>
    </w:p>
    <w:p w14:paraId="32C8A716" w14:textId="77777777" w:rsidR="00590B03" w:rsidRPr="008D12BE" w:rsidRDefault="00590B03" w:rsidP="00590B03">
      <w:pPr>
        <w:pStyle w:val="Default"/>
        <w:rPr>
          <w:rFonts w:ascii="Calibri" w:hAnsi="Calibri" w:cs="Calibri"/>
          <w:sz w:val="22"/>
          <w:szCs w:val="22"/>
        </w:rPr>
      </w:pPr>
    </w:p>
    <w:p w14:paraId="56BEC6DD" w14:textId="20D8C840" w:rsidR="00590B03" w:rsidRPr="008D12BE" w:rsidRDefault="00590B03" w:rsidP="00590B03">
      <w:pPr>
        <w:pStyle w:val="Default"/>
        <w:rPr>
          <w:rFonts w:ascii="Calibri" w:hAnsi="Calibri" w:cs="Calibri"/>
          <w:sz w:val="22"/>
          <w:szCs w:val="22"/>
          <w:u w:val="single"/>
        </w:rPr>
      </w:pPr>
      <w:r w:rsidRPr="008D12BE">
        <w:rPr>
          <w:rFonts w:ascii="Calibri" w:hAnsi="Calibri" w:cs="Calibri"/>
          <w:sz w:val="22"/>
          <w:szCs w:val="22"/>
          <w:u w:val="single"/>
        </w:rPr>
        <w:t>Nodige bewijsstukken</w:t>
      </w:r>
    </w:p>
    <w:p w14:paraId="6FDFFE40" w14:textId="22C64232" w:rsidR="00590B03" w:rsidRPr="008D12BE" w:rsidRDefault="00590B03" w:rsidP="00590B03">
      <w:pPr>
        <w:pStyle w:val="Lijstalinea"/>
        <w:numPr>
          <w:ilvl w:val="0"/>
          <w:numId w:val="2"/>
        </w:numPr>
        <w:spacing w:after="0" w:line="240" w:lineRule="auto"/>
        <w:ind w:left="306" w:hanging="284"/>
        <w:rPr>
          <w:rFonts w:ascii="Calibri" w:hAnsi="Calibri" w:cs="Calibri"/>
        </w:rPr>
      </w:pPr>
      <w:r w:rsidRPr="008D12BE">
        <w:rPr>
          <w:rFonts w:ascii="Calibri" w:hAnsi="Calibri" w:cs="Calibri"/>
        </w:rPr>
        <w:t xml:space="preserve">Besluit tot </w:t>
      </w:r>
      <w:proofErr w:type="spellStart"/>
      <w:r w:rsidRPr="008D12BE">
        <w:rPr>
          <w:rFonts w:ascii="Calibri" w:hAnsi="Calibri" w:cs="Calibri"/>
        </w:rPr>
        <w:t>overbewoondverklaring</w:t>
      </w:r>
      <w:proofErr w:type="spellEnd"/>
      <w:r w:rsidRPr="008D12BE">
        <w:rPr>
          <w:rFonts w:ascii="Calibri" w:hAnsi="Calibri" w:cs="Calibri"/>
        </w:rPr>
        <w:t xml:space="preserve"> van de burgemeester o.b.v. artikel 3.24 en 3.25 van de Vlaamse Codex Wonen</w:t>
      </w:r>
      <w:r w:rsidR="00AB6333">
        <w:rPr>
          <w:rFonts w:ascii="Calibri" w:hAnsi="Calibri" w:cs="Calibri"/>
        </w:rPr>
        <w:t>.</w:t>
      </w:r>
      <w:r w:rsidRPr="008D12BE">
        <w:rPr>
          <w:rFonts w:ascii="Calibri" w:hAnsi="Calibri" w:cs="Calibri"/>
        </w:rPr>
        <w:t xml:space="preserve"> </w:t>
      </w:r>
    </w:p>
    <w:p w14:paraId="7F29C1A6" w14:textId="334A280D" w:rsidR="00590B03" w:rsidRPr="008D12BE" w:rsidRDefault="00590B03" w:rsidP="00590B03">
      <w:pPr>
        <w:pStyle w:val="Lijstalinea"/>
        <w:numPr>
          <w:ilvl w:val="0"/>
          <w:numId w:val="2"/>
        </w:numPr>
        <w:spacing w:after="0" w:line="240" w:lineRule="auto"/>
        <w:ind w:left="306" w:hanging="284"/>
        <w:rPr>
          <w:rFonts w:ascii="Calibri" w:hAnsi="Calibri" w:cs="Calibri"/>
        </w:rPr>
      </w:pPr>
      <w:r w:rsidRPr="008D12BE">
        <w:rPr>
          <w:rFonts w:ascii="Calibri" w:hAnsi="Calibri" w:cs="Calibri"/>
        </w:rPr>
        <w:t xml:space="preserve">MB van de minister van Wonen tot </w:t>
      </w:r>
      <w:proofErr w:type="spellStart"/>
      <w:r w:rsidRPr="008D12BE">
        <w:rPr>
          <w:rFonts w:ascii="Calibri" w:hAnsi="Calibri" w:cs="Calibri"/>
        </w:rPr>
        <w:t>overbewoondverklaring</w:t>
      </w:r>
      <w:proofErr w:type="spellEnd"/>
      <w:r w:rsidRPr="008D12BE">
        <w:rPr>
          <w:rFonts w:ascii="Calibri" w:hAnsi="Calibri" w:cs="Calibri"/>
        </w:rPr>
        <w:t xml:space="preserve"> o.b.v. artikel 3.26, 3.27 en 3.28 van de Vlaamse Codex Wonen</w:t>
      </w:r>
      <w:r w:rsidR="00277C63">
        <w:rPr>
          <w:rFonts w:ascii="Calibri" w:hAnsi="Calibri" w:cs="Calibri"/>
        </w:rPr>
        <w:t>.</w:t>
      </w:r>
      <w:r w:rsidRPr="008D12BE">
        <w:rPr>
          <w:rFonts w:ascii="Calibri" w:hAnsi="Calibri" w:cs="Calibri"/>
        </w:rPr>
        <w:t xml:space="preserve"> </w:t>
      </w:r>
    </w:p>
    <w:p w14:paraId="10D91A6B" w14:textId="77777777" w:rsidR="00CE07CA" w:rsidRPr="008D12BE" w:rsidRDefault="00CE07CA" w:rsidP="00CE07CA">
      <w:pPr>
        <w:spacing w:after="0"/>
        <w:rPr>
          <w:rFonts w:ascii="Calibri" w:hAnsi="Calibri" w:cs="Calibri"/>
          <w:u w:val="single"/>
        </w:rPr>
      </w:pPr>
    </w:p>
    <w:p w14:paraId="5CA07B8C" w14:textId="37870024" w:rsidR="00CE07CA" w:rsidRPr="008D12BE" w:rsidRDefault="00CE07CA" w:rsidP="00CE07CA">
      <w:pPr>
        <w:spacing w:after="0"/>
        <w:rPr>
          <w:rFonts w:ascii="Calibri" w:hAnsi="Calibri" w:cs="Calibri"/>
          <w:u w:val="single"/>
        </w:rPr>
      </w:pPr>
      <w:r w:rsidRPr="008D12BE">
        <w:rPr>
          <w:rFonts w:ascii="Calibri" w:hAnsi="Calibri" w:cs="Calibri"/>
          <w:u w:val="single"/>
        </w:rPr>
        <w:t>Voorwaarden om deze voorrang te krijgen</w:t>
      </w:r>
    </w:p>
    <w:p w14:paraId="77BBC48C" w14:textId="77777777" w:rsidR="00CE07CA" w:rsidRPr="008D12BE" w:rsidRDefault="00CE07CA" w:rsidP="00CE07CA">
      <w:pPr>
        <w:pStyle w:val="Lijstalinea"/>
        <w:numPr>
          <w:ilvl w:val="0"/>
          <w:numId w:val="2"/>
        </w:numPr>
        <w:ind w:left="306" w:hanging="284"/>
        <w:rPr>
          <w:rFonts w:ascii="Calibri" w:hAnsi="Calibri" w:cs="Calibri"/>
        </w:rPr>
      </w:pPr>
      <w:r w:rsidRPr="008D12BE">
        <w:rPr>
          <w:rFonts w:ascii="Calibri" w:hAnsi="Calibri" w:cs="Calibri"/>
        </w:rPr>
        <w:t>Er is nog geen aanbod aanvaard met voorrang voor dit goed.</w:t>
      </w:r>
    </w:p>
    <w:p w14:paraId="797025D8" w14:textId="65FE7D57" w:rsidR="00CE07CA" w:rsidRPr="008D12BE" w:rsidRDefault="00845789" w:rsidP="00CE07CA">
      <w:pPr>
        <w:pStyle w:val="Lijstalinea"/>
        <w:numPr>
          <w:ilvl w:val="0"/>
          <w:numId w:val="2"/>
        </w:numPr>
        <w:ind w:left="306" w:hanging="284"/>
        <w:rPr>
          <w:rFonts w:ascii="Calibri" w:hAnsi="Calibri" w:cs="Calibri"/>
        </w:rPr>
      </w:pPr>
      <w:r>
        <w:rPr>
          <w:rFonts w:ascii="Calibri" w:hAnsi="Calibri" w:cs="Calibri"/>
        </w:rPr>
        <w:t>De k</w:t>
      </w:r>
      <w:r w:rsidR="00CE07CA" w:rsidRPr="008D12BE">
        <w:rPr>
          <w:rFonts w:ascii="Calibri" w:hAnsi="Calibri" w:cs="Calibri"/>
        </w:rPr>
        <w:t>andidaat</w:t>
      </w:r>
      <w:r>
        <w:rPr>
          <w:rFonts w:ascii="Calibri" w:hAnsi="Calibri" w:cs="Calibri"/>
        </w:rPr>
        <w:t>-huurder</w:t>
      </w:r>
      <w:r w:rsidR="00CE07CA" w:rsidRPr="008D12BE">
        <w:rPr>
          <w:rFonts w:ascii="Calibri" w:hAnsi="Calibri" w:cs="Calibri"/>
        </w:rPr>
        <w:t xml:space="preserve"> moet het goed ten</w:t>
      </w:r>
      <w:r w:rsidR="00277C63">
        <w:rPr>
          <w:rFonts w:ascii="Calibri" w:hAnsi="Calibri" w:cs="Calibri"/>
        </w:rPr>
        <w:t xml:space="preserve"> </w:t>
      </w:r>
      <w:r w:rsidR="00CE07CA" w:rsidRPr="008D12BE">
        <w:rPr>
          <w:rFonts w:ascii="Calibri" w:hAnsi="Calibri" w:cs="Calibri"/>
        </w:rPr>
        <w:t xml:space="preserve">minste </w:t>
      </w:r>
      <w:r w:rsidR="00277C63">
        <w:rPr>
          <w:rFonts w:ascii="Calibri" w:hAnsi="Calibri" w:cs="Calibri"/>
        </w:rPr>
        <w:t>zes</w:t>
      </w:r>
      <w:r w:rsidR="00277C63" w:rsidRPr="008D12BE">
        <w:rPr>
          <w:rFonts w:ascii="Calibri" w:hAnsi="Calibri" w:cs="Calibri"/>
        </w:rPr>
        <w:t xml:space="preserve"> </w:t>
      </w:r>
      <w:r w:rsidR="00CE07CA" w:rsidRPr="008D12BE">
        <w:rPr>
          <w:rFonts w:ascii="Calibri" w:hAnsi="Calibri" w:cs="Calibri"/>
        </w:rPr>
        <w:t>maanden bewonen.</w:t>
      </w:r>
    </w:p>
    <w:p w14:paraId="5E68BA64" w14:textId="6F1B5D87" w:rsidR="00CE07CA" w:rsidRPr="008D12BE" w:rsidRDefault="00CE07CA" w:rsidP="00CE07CA">
      <w:pPr>
        <w:pStyle w:val="Lijstalinea"/>
        <w:numPr>
          <w:ilvl w:val="0"/>
          <w:numId w:val="2"/>
        </w:numPr>
        <w:ind w:left="306" w:hanging="284"/>
        <w:rPr>
          <w:rFonts w:ascii="Calibri" w:hAnsi="Calibri" w:cs="Calibri"/>
        </w:rPr>
      </w:pPr>
      <w:r w:rsidRPr="008D12BE">
        <w:rPr>
          <w:rFonts w:ascii="Calibri" w:hAnsi="Calibri" w:cs="Calibri"/>
        </w:rPr>
        <w:t xml:space="preserve">Uiterlijk </w:t>
      </w:r>
      <w:r w:rsidR="00277C63">
        <w:rPr>
          <w:rFonts w:ascii="Calibri" w:hAnsi="Calibri" w:cs="Calibri"/>
        </w:rPr>
        <w:t>twee</w:t>
      </w:r>
      <w:r w:rsidR="00277C63" w:rsidRPr="008D12BE">
        <w:rPr>
          <w:rFonts w:ascii="Calibri" w:hAnsi="Calibri" w:cs="Calibri"/>
        </w:rPr>
        <w:t xml:space="preserve"> </w:t>
      </w:r>
      <w:r w:rsidRPr="008D12BE">
        <w:rPr>
          <w:rFonts w:ascii="Calibri" w:hAnsi="Calibri" w:cs="Calibri"/>
        </w:rPr>
        <w:t xml:space="preserve">maanden na </w:t>
      </w:r>
      <w:proofErr w:type="spellStart"/>
      <w:r w:rsidRPr="008D12BE">
        <w:rPr>
          <w:rFonts w:ascii="Calibri" w:hAnsi="Calibri" w:cs="Calibri"/>
        </w:rPr>
        <w:t>overbewoondverklaring</w:t>
      </w:r>
      <w:proofErr w:type="spellEnd"/>
      <w:r w:rsidRPr="008D12BE">
        <w:rPr>
          <w:rFonts w:ascii="Calibri" w:hAnsi="Calibri" w:cs="Calibri"/>
        </w:rPr>
        <w:t xml:space="preserve"> moet de kandidaat-huurder zich inschrijven.</w:t>
      </w:r>
    </w:p>
    <w:p w14:paraId="72C36FF5" w14:textId="77777777" w:rsidR="00CE07CA" w:rsidRPr="008D12BE" w:rsidRDefault="00CE07CA" w:rsidP="00CE07CA">
      <w:pPr>
        <w:pStyle w:val="Lijstalinea"/>
        <w:numPr>
          <w:ilvl w:val="0"/>
          <w:numId w:val="2"/>
        </w:numPr>
        <w:ind w:left="306" w:hanging="284"/>
        <w:rPr>
          <w:rFonts w:ascii="Calibri" w:hAnsi="Calibri" w:cs="Calibri"/>
        </w:rPr>
      </w:pPr>
      <w:r w:rsidRPr="008D12BE">
        <w:rPr>
          <w:rFonts w:ascii="Calibri" w:hAnsi="Calibri" w:cs="Calibri"/>
        </w:rPr>
        <w:t xml:space="preserve">De voorrang vervalt als de kandidaat-huurder een aanbod van zijn keuze ongegrond heeft geweigerd. </w:t>
      </w:r>
    </w:p>
    <w:p w14:paraId="16D11F0F" w14:textId="0A22320F" w:rsidR="00CE07CA" w:rsidRPr="008D12BE" w:rsidRDefault="00CE07CA" w:rsidP="00CE07CA">
      <w:pPr>
        <w:pStyle w:val="Default"/>
        <w:rPr>
          <w:rFonts w:ascii="Calibri" w:hAnsi="Calibri" w:cs="Calibri"/>
          <w:sz w:val="22"/>
          <w:szCs w:val="22"/>
        </w:rPr>
      </w:pPr>
      <w:r w:rsidRPr="008D12BE">
        <w:rPr>
          <w:rFonts w:ascii="Calibri" w:hAnsi="Calibri" w:cs="Calibri"/>
          <w:sz w:val="22"/>
          <w:szCs w:val="22"/>
        </w:rPr>
        <w:t xml:space="preserve">Wij kennen deze punten voor </w:t>
      </w:r>
      <w:proofErr w:type="spellStart"/>
      <w:r w:rsidRPr="008D12BE">
        <w:rPr>
          <w:rFonts w:ascii="Calibri" w:hAnsi="Calibri" w:cs="Calibri"/>
          <w:sz w:val="22"/>
          <w:szCs w:val="22"/>
        </w:rPr>
        <w:t>overbewoning</w:t>
      </w:r>
      <w:proofErr w:type="spellEnd"/>
      <w:r w:rsidRPr="008D12BE">
        <w:rPr>
          <w:rFonts w:ascii="Calibri" w:hAnsi="Calibri" w:cs="Calibri"/>
          <w:sz w:val="22"/>
          <w:szCs w:val="22"/>
        </w:rPr>
        <w:t xml:space="preserve"> niet toe in de volgende gevallen: </w:t>
      </w:r>
    </w:p>
    <w:p w14:paraId="6FA138EB" w14:textId="07DFE59A" w:rsidR="00CE07CA" w:rsidRPr="008D12BE" w:rsidRDefault="0056590B" w:rsidP="00CE07CA">
      <w:pPr>
        <w:pStyle w:val="Lijstalinea"/>
        <w:numPr>
          <w:ilvl w:val="0"/>
          <w:numId w:val="2"/>
        </w:numPr>
        <w:spacing w:after="0" w:line="240" w:lineRule="auto"/>
        <w:ind w:left="306" w:hanging="284"/>
        <w:rPr>
          <w:rFonts w:ascii="Calibri" w:hAnsi="Calibri" w:cs="Calibri"/>
        </w:rPr>
      </w:pPr>
      <w:r>
        <w:rPr>
          <w:rFonts w:ascii="Calibri" w:hAnsi="Calibri" w:cs="Calibri"/>
        </w:rPr>
        <w:t>H</w:t>
      </w:r>
      <w:r w:rsidRPr="008D12BE">
        <w:rPr>
          <w:rFonts w:ascii="Calibri" w:hAnsi="Calibri" w:cs="Calibri"/>
        </w:rPr>
        <w:t xml:space="preserve">et </w:t>
      </w:r>
      <w:r w:rsidR="00CE07CA" w:rsidRPr="008D12BE">
        <w:rPr>
          <w:rFonts w:ascii="Calibri" w:hAnsi="Calibri" w:cs="Calibri"/>
        </w:rPr>
        <w:t xml:space="preserve">besluit tot </w:t>
      </w:r>
      <w:proofErr w:type="spellStart"/>
      <w:r w:rsidR="00CE07CA" w:rsidRPr="008D12BE">
        <w:rPr>
          <w:rFonts w:ascii="Calibri" w:hAnsi="Calibri" w:cs="Calibri"/>
        </w:rPr>
        <w:t>overbewoning</w:t>
      </w:r>
      <w:proofErr w:type="spellEnd"/>
      <w:r w:rsidR="00CE07CA" w:rsidRPr="008D12BE">
        <w:rPr>
          <w:rFonts w:ascii="Calibri" w:hAnsi="Calibri" w:cs="Calibri"/>
        </w:rPr>
        <w:t xml:space="preserve"> is opgeheven, tenzij de kandidaat-huurder in een noodwoning verblijft. </w:t>
      </w:r>
    </w:p>
    <w:p w14:paraId="17119199" w14:textId="33780B9B" w:rsidR="00CE07CA" w:rsidRPr="008D12BE" w:rsidRDefault="0056590B" w:rsidP="00CE07CA">
      <w:pPr>
        <w:pStyle w:val="Lijstalinea"/>
        <w:numPr>
          <w:ilvl w:val="0"/>
          <w:numId w:val="2"/>
        </w:numPr>
        <w:spacing w:after="0" w:line="240" w:lineRule="auto"/>
        <w:ind w:left="306" w:hanging="284"/>
        <w:rPr>
          <w:rFonts w:ascii="Calibri" w:hAnsi="Calibri" w:cs="Calibri"/>
        </w:rPr>
      </w:pPr>
      <w:r>
        <w:rPr>
          <w:rFonts w:ascii="Calibri" w:hAnsi="Calibri" w:cs="Calibri"/>
        </w:rPr>
        <w:t>D</w:t>
      </w:r>
      <w:r w:rsidRPr="008D12BE">
        <w:rPr>
          <w:rFonts w:ascii="Calibri" w:hAnsi="Calibri" w:cs="Calibri"/>
        </w:rPr>
        <w:t xml:space="preserve">e </w:t>
      </w:r>
      <w:r w:rsidR="00CE07CA" w:rsidRPr="008D12BE">
        <w:rPr>
          <w:rFonts w:ascii="Calibri" w:hAnsi="Calibri" w:cs="Calibri"/>
        </w:rPr>
        <w:t>kandidaat-huurder bewoont de (</w:t>
      </w:r>
      <w:proofErr w:type="spellStart"/>
      <w:r w:rsidR="00CE07CA" w:rsidRPr="008D12BE">
        <w:rPr>
          <w:rFonts w:ascii="Calibri" w:hAnsi="Calibri" w:cs="Calibri"/>
        </w:rPr>
        <w:t>overbewoond</w:t>
      </w:r>
      <w:proofErr w:type="spellEnd"/>
      <w:r w:rsidR="00CE07CA" w:rsidRPr="008D12BE">
        <w:rPr>
          <w:rFonts w:ascii="Calibri" w:hAnsi="Calibri" w:cs="Calibri"/>
        </w:rPr>
        <w:t xml:space="preserve"> verklaarde) woning niet langer, tenzij hij in een noodwoning verblijft. </w:t>
      </w:r>
    </w:p>
    <w:p w14:paraId="25D842F0" w14:textId="77777777" w:rsidR="00942D7C" w:rsidRDefault="00942D7C" w:rsidP="00CE07CA">
      <w:pPr>
        <w:ind w:left="22"/>
        <w:rPr>
          <w:rFonts w:ascii="Calibri" w:hAnsi="Calibri" w:cs="Calibri"/>
        </w:rPr>
      </w:pPr>
    </w:p>
    <w:p w14:paraId="32E3507C" w14:textId="77777777" w:rsidR="00ED0226" w:rsidRPr="008D12BE" w:rsidRDefault="00ED0226" w:rsidP="00CE07CA">
      <w:pPr>
        <w:ind w:left="22"/>
        <w:rPr>
          <w:rFonts w:ascii="Calibri" w:hAnsi="Calibri" w:cs="Calibri"/>
        </w:rPr>
      </w:pPr>
    </w:p>
    <w:p w14:paraId="4C285DE9" w14:textId="77777777" w:rsidR="00590B03" w:rsidRPr="008D12BE" w:rsidRDefault="00590B03" w:rsidP="00416ED9">
      <w:pPr>
        <w:pStyle w:val="Kop3"/>
        <w:numPr>
          <w:ilvl w:val="0"/>
          <w:numId w:val="15"/>
        </w:numPr>
        <w:pBdr>
          <w:top w:val="single" w:sz="4" w:space="1" w:color="auto"/>
          <w:left w:val="single" w:sz="4" w:space="4" w:color="auto"/>
          <w:bottom w:val="single" w:sz="4" w:space="1" w:color="auto"/>
          <w:right w:val="single" w:sz="4" w:space="4" w:color="auto"/>
        </w:pBdr>
        <w:ind w:left="426" w:hanging="426"/>
        <w:rPr>
          <w:rFonts w:ascii="Calibri" w:hAnsi="Calibri" w:cs="Calibri"/>
        </w:rPr>
      </w:pPr>
      <w:r w:rsidRPr="008D12BE">
        <w:rPr>
          <w:rFonts w:ascii="Calibri" w:hAnsi="Calibri" w:cs="Calibri"/>
        </w:rPr>
        <w:t>Bijzondere omstandigheden van sociale aard (te specifiëren):</w:t>
      </w:r>
    </w:p>
    <w:p w14:paraId="0E223D44" w14:textId="77777777" w:rsidR="00590B03" w:rsidRPr="008D12BE" w:rsidRDefault="00590B03" w:rsidP="00590B03">
      <w:pPr>
        <w:rPr>
          <w:rFonts w:ascii="Calibri" w:hAnsi="Calibri" w:cs="Calibri"/>
        </w:rPr>
      </w:pPr>
      <w:r w:rsidRPr="008D12BE">
        <w:rPr>
          <w:rFonts w:ascii="Calibri" w:hAnsi="Calibri" w:cs="Calibri"/>
        </w:rPr>
        <w:t xml:space="preserve">In individuele gevallen en als bijzondere sociale omstandigheden dat verantwoorden, kan de verhuurder beslissen een woning versneld toe te wijzen aan een kandidaat-huurder (art. 6.24, §2, eerste lid, 5° BVCW). </w:t>
      </w:r>
    </w:p>
    <w:p w14:paraId="21CEEF1E" w14:textId="1F61F7CD" w:rsidR="00605414" w:rsidRPr="008D12BE" w:rsidRDefault="00590B03" w:rsidP="00590B03">
      <w:pPr>
        <w:rPr>
          <w:rFonts w:ascii="Calibri" w:hAnsi="Calibri" w:cs="Calibri"/>
        </w:rPr>
      </w:pPr>
      <w:r w:rsidRPr="008D12BE">
        <w:rPr>
          <w:rFonts w:ascii="Calibri" w:hAnsi="Calibri" w:cs="Calibri"/>
        </w:rPr>
        <w:t xml:space="preserve">De toewijzingen moeten steeds gemotiveerd worden in lijn met de bijzondere doelstellingen van het woonbeleid, namelijk: </w:t>
      </w:r>
    </w:p>
    <w:p w14:paraId="273EAD5C" w14:textId="6E90F154" w:rsidR="00AA4AFD" w:rsidRPr="008D12BE" w:rsidRDefault="00942D7C" w:rsidP="008D12BE">
      <w:pPr>
        <w:pStyle w:val="Lijstalinea"/>
        <w:numPr>
          <w:ilvl w:val="0"/>
          <w:numId w:val="17"/>
        </w:numPr>
        <w:ind w:left="284" w:hanging="284"/>
        <w:rPr>
          <w:rFonts w:ascii="Calibri" w:hAnsi="Calibri" w:cs="Calibri"/>
        </w:rPr>
      </w:pPr>
      <w:r w:rsidRPr="008D12BE">
        <w:rPr>
          <w:rFonts w:ascii="Calibri" w:hAnsi="Calibri" w:cs="Calibri"/>
        </w:rPr>
        <w:t>D</w:t>
      </w:r>
      <w:r w:rsidR="00590B03" w:rsidRPr="008D12BE">
        <w:rPr>
          <w:rFonts w:ascii="Calibri" w:hAnsi="Calibri" w:cs="Calibri"/>
        </w:rPr>
        <w:t>e realisatie van optimale ontwikkelingskansen voor iedereen</w:t>
      </w:r>
      <w:r w:rsidRPr="008D12BE">
        <w:rPr>
          <w:rFonts w:ascii="Calibri" w:hAnsi="Calibri" w:cs="Calibri"/>
        </w:rPr>
        <w:t>.</w:t>
      </w:r>
    </w:p>
    <w:p w14:paraId="7D6EA48F" w14:textId="3117C05F" w:rsidR="009F1B61" w:rsidRDefault="00942D7C" w:rsidP="008D12BE">
      <w:pPr>
        <w:pStyle w:val="Lijstalinea"/>
        <w:numPr>
          <w:ilvl w:val="0"/>
          <w:numId w:val="17"/>
        </w:numPr>
        <w:ind w:left="284" w:hanging="284"/>
        <w:rPr>
          <w:rFonts w:ascii="Calibri" w:hAnsi="Calibri" w:cs="Calibri"/>
        </w:rPr>
      </w:pPr>
      <w:r w:rsidRPr="008D12BE">
        <w:rPr>
          <w:rFonts w:ascii="Calibri" w:hAnsi="Calibri" w:cs="Calibri"/>
        </w:rPr>
        <w:t xml:space="preserve">Een </w:t>
      </w:r>
      <w:r w:rsidR="00590B03" w:rsidRPr="008D12BE">
        <w:rPr>
          <w:rFonts w:ascii="Calibri" w:hAnsi="Calibri" w:cs="Calibri"/>
        </w:rPr>
        <w:t>optimale leefbaarheid van de wijken</w:t>
      </w:r>
      <w:r w:rsidRPr="008D12BE">
        <w:rPr>
          <w:rFonts w:ascii="Calibri" w:hAnsi="Calibri" w:cs="Calibri"/>
        </w:rPr>
        <w:t>.</w:t>
      </w:r>
    </w:p>
    <w:p w14:paraId="74FDE037" w14:textId="0930D612" w:rsidR="009F1B61" w:rsidRPr="008D12BE" w:rsidRDefault="00942D7C" w:rsidP="008D12BE">
      <w:pPr>
        <w:pStyle w:val="Lijstalinea"/>
        <w:numPr>
          <w:ilvl w:val="0"/>
          <w:numId w:val="17"/>
        </w:numPr>
        <w:ind w:left="284" w:hanging="284"/>
        <w:rPr>
          <w:rFonts w:ascii="Calibri" w:hAnsi="Calibri" w:cs="Calibri"/>
        </w:rPr>
      </w:pPr>
      <w:r w:rsidRPr="008D12BE">
        <w:rPr>
          <w:rFonts w:ascii="Calibri" w:hAnsi="Calibri" w:cs="Calibri"/>
        </w:rPr>
        <w:t xml:space="preserve">Het </w:t>
      </w:r>
      <w:r w:rsidR="00590B03" w:rsidRPr="008D12BE">
        <w:rPr>
          <w:rFonts w:ascii="Calibri" w:hAnsi="Calibri" w:cs="Calibri"/>
        </w:rPr>
        <w:t>bevorderen van de integratie van bewoners in de samenleving</w:t>
      </w:r>
      <w:r w:rsidRPr="008D12BE">
        <w:rPr>
          <w:rFonts w:ascii="Calibri" w:hAnsi="Calibri" w:cs="Calibri"/>
        </w:rPr>
        <w:t xml:space="preserve">. </w:t>
      </w:r>
    </w:p>
    <w:p w14:paraId="0326914A" w14:textId="4333D712" w:rsidR="00942D7C" w:rsidRDefault="00942D7C" w:rsidP="008D12BE">
      <w:pPr>
        <w:pStyle w:val="Lijstalinea"/>
        <w:numPr>
          <w:ilvl w:val="0"/>
          <w:numId w:val="17"/>
        </w:numPr>
        <w:ind w:left="284" w:hanging="284"/>
      </w:pPr>
      <w:r w:rsidRPr="008D12BE">
        <w:rPr>
          <w:rFonts w:ascii="Calibri" w:hAnsi="Calibri" w:cs="Calibri"/>
        </w:rPr>
        <w:t xml:space="preserve">Het </w:t>
      </w:r>
      <w:r w:rsidR="00590B03" w:rsidRPr="008D12BE">
        <w:rPr>
          <w:rFonts w:ascii="Calibri" w:hAnsi="Calibri" w:cs="Calibri"/>
        </w:rPr>
        <w:t xml:space="preserve">bevorderen van gelijke kansen voor iedereen. </w:t>
      </w:r>
    </w:p>
    <w:p w14:paraId="35DD84B4" w14:textId="22A1E95B" w:rsidR="00CD33E1" w:rsidRPr="008D12BE" w:rsidRDefault="00590B03" w:rsidP="00C20393">
      <w:pPr>
        <w:rPr>
          <w:rFonts w:ascii="Calibri" w:hAnsi="Calibri" w:cs="Calibri"/>
        </w:rPr>
      </w:pPr>
      <w:r w:rsidRPr="008D12BE">
        <w:rPr>
          <w:rFonts w:ascii="Calibri" w:hAnsi="Calibri" w:cs="Calibri"/>
        </w:rPr>
        <w:t xml:space="preserve">De </w:t>
      </w:r>
      <w:r w:rsidR="00C2631F">
        <w:rPr>
          <w:rFonts w:ascii="Calibri" w:hAnsi="Calibri" w:cs="Calibri"/>
        </w:rPr>
        <w:t>b</w:t>
      </w:r>
      <w:r w:rsidR="00C2631F" w:rsidRPr="008D12BE">
        <w:rPr>
          <w:rFonts w:ascii="Calibri" w:hAnsi="Calibri" w:cs="Calibri"/>
        </w:rPr>
        <w:t xml:space="preserve">egeleider </w:t>
      </w:r>
      <w:r w:rsidRPr="008D12BE">
        <w:rPr>
          <w:rFonts w:ascii="Calibri" w:hAnsi="Calibri" w:cs="Calibri"/>
        </w:rPr>
        <w:t>moet een duidelijk sociaal verslag opmaken. Daarna kan de verhuurder een gemotiveerd dossier samenstellen en de relevante beslissingen duidelijk notuleren en bewaren.</w:t>
      </w:r>
    </w:p>
    <w:sectPr w:rsidR="00CD33E1" w:rsidRPr="008D12BE" w:rsidSect="00ED0226">
      <w:pgSz w:w="11906" w:h="16838"/>
      <w:pgMar w:top="1632" w:right="1417" w:bottom="1276"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74AE31" w14:textId="77777777" w:rsidR="00F4680C" w:rsidRDefault="00F4680C" w:rsidP="007F1E6B">
      <w:pPr>
        <w:spacing w:after="0" w:line="240" w:lineRule="auto"/>
      </w:pPr>
      <w:r>
        <w:separator/>
      </w:r>
    </w:p>
  </w:endnote>
  <w:endnote w:type="continuationSeparator" w:id="0">
    <w:p w14:paraId="03F753C3" w14:textId="77777777" w:rsidR="00F4680C" w:rsidRDefault="00F4680C" w:rsidP="007F1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landersArtSans-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7F484" w14:textId="77777777" w:rsidR="00F4680C" w:rsidRDefault="00F4680C" w:rsidP="007F1E6B">
      <w:pPr>
        <w:spacing w:after="0" w:line="240" w:lineRule="auto"/>
      </w:pPr>
      <w:r>
        <w:separator/>
      </w:r>
    </w:p>
  </w:footnote>
  <w:footnote w:type="continuationSeparator" w:id="0">
    <w:p w14:paraId="25851152" w14:textId="77777777" w:rsidR="00F4680C" w:rsidRDefault="00F4680C" w:rsidP="007F1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8AF16" w14:textId="77777777" w:rsidR="007F1E6B" w:rsidRDefault="007F1E6B" w:rsidP="007F1E6B">
    <w:pPr>
      <w:pStyle w:val="Textbody"/>
      <w:spacing w:after="0"/>
      <w:ind w:left="993"/>
      <w:rPr>
        <w:rFonts w:ascii="Calibri Light" w:hAnsi="Calibri Light" w:cs="Calibri Light"/>
        <w:color w:val="071320" w:themeColor="text2" w:themeShade="80"/>
        <w:sz w:val="18"/>
        <w:szCs w:val="20"/>
      </w:rPr>
    </w:pPr>
    <w:r w:rsidRPr="00306FBB">
      <w:rPr>
        <w:noProof/>
      </w:rPr>
      <w:drawing>
        <wp:anchor distT="0" distB="0" distL="114300" distR="114300" simplePos="0" relativeHeight="251659264" behindDoc="0" locked="0" layoutInCell="1" allowOverlap="1" wp14:anchorId="48F1CC03" wp14:editId="7F2C73F1">
          <wp:simplePos x="0" y="0"/>
          <wp:positionH relativeFrom="margin">
            <wp:posOffset>-344170</wp:posOffset>
          </wp:positionH>
          <wp:positionV relativeFrom="margin">
            <wp:posOffset>-893445</wp:posOffset>
          </wp:positionV>
          <wp:extent cx="767080" cy="819150"/>
          <wp:effectExtent l="0" t="0" r="0" b="0"/>
          <wp:wrapNone/>
          <wp:docPr id="1828317376" name="Afbeelding 1" descr="Afbeelding met symbool, logo, Lettertyp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symbool, logo, Lettertype,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t="11057" b="13496"/>
                  <a:stretch>
                    <a:fillRect/>
                  </a:stretch>
                </pic:blipFill>
                <pic:spPr bwMode="auto">
                  <a:xfrm>
                    <a:off x="0" y="0"/>
                    <a:ext cx="767080" cy="819150"/>
                  </a:xfrm>
                  <a:prstGeom prst="rect">
                    <a:avLst/>
                  </a:prstGeom>
                  <a:noFill/>
                </pic:spPr>
              </pic:pic>
            </a:graphicData>
          </a:graphic>
          <wp14:sizeRelH relativeFrom="margin">
            <wp14:pctWidth>0</wp14:pctWidth>
          </wp14:sizeRelH>
          <wp14:sizeRelV relativeFrom="margin">
            <wp14:pctHeight>0</wp14:pctHeight>
          </wp14:sizeRelV>
        </wp:anchor>
      </w:drawing>
    </w:r>
    <w:r w:rsidRPr="000747AA">
      <w:rPr>
        <w:rFonts w:ascii="Calibri" w:hAnsi="Calibri" w:cs="Calibri"/>
        <w:b/>
        <w:bCs/>
        <w:color w:val="000000"/>
        <w:sz w:val="30"/>
        <w:szCs w:val="30"/>
      </w:rPr>
      <w:t xml:space="preserve">Woonmaatschappij </w:t>
    </w:r>
    <w:proofErr w:type="spellStart"/>
    <w:r w:rsidRPr="000747AA">
      <w:rPr>
        <w:rFonts w:ascii="Calibri" w:hAnsi="Calibri" w:cs="Calibri"/>
        <w:b/>
        <w:bCs/>
        <w:color w:val="000000"/>
        <w:sz w:val="30"/>
        <w:szCs w:val="30"/>
      </w:rPr>
      <w:t>Providentia</w:t>
    </w:r>
    <w:proofErr w:type="spellEnd"/>
    <w:r w:rsidRPr="000747AA">
      <w:rPr>
        <w:rFonts w:ascii="Calibri" w:hAnsi="Calibri" w:cs="Calibri"/>
        <w:b/>
        <w:bCs/>
        <w:color w:val="000000"/>
        <w:sz w:val="30"/>
        <w:szCs w:val="30"/>
      </w:rPr>
      <w:t xml:space="preserve"> bv</w:t>
    </w:r>
    <w:r w:rsidRPr="000747AA">
      <w:rPr>
        <w:rFonts w:ascii="Calibri" w:hAnsi="Calibri" w:cs="Calibri"/>
        <w:color w:val="000000"/>
        <w:sz w:val="22"/>
        <w:szCs w:val="22"/>
      </w:rPr>
      <w:br/>
    </w:r>
    <w:proofErr w:type="spellStart"/>
    <w:r w:rsidRPr="000747AA">
      <w:rPr>
        <w:rFonts w:ascii="Calibri" w:hAnsi="Calibri" w:cs="Calibri"/>
        <w:sz w:val="22"/>
        <w:szCs w:val="22"/>
      </w:rPr>
      <w:t>Brusselsesteenweg</w:t>
    </w:r>
    <w:proofErr w:type="spellEnd"/>
    <w:r w:rsidRPr="000747AA">
      <w:rPr>
        <w:rFonts w:ascii="Calibri" w:hAnsi="Calibri" w:cs="Calibri"/>
        <w:sz w:val="22"/>
        <w:szCs w:val="22"/>
      </w:rPr>
      <w:t xml:space="preserve"> 191 - 1730 Asse</w:t>
    </w:r>
    <w:r w:rsidRPr="000747AA">
      <w:rPr>
        <w:rFonts w:ascii="Calibri" w:hAnsi="Calibri" w:cs="Calibri"/>
        <w:sz w:val="22"/>
        <w:szCs w:val="22"/>
      </w:rPr>
      <w:br/>
      <w:t>+32 (0)2 452 72 43 l info@providentia.be l www.providentia.be</w:t>
    </w:r>
    <w:r w:rsidRPr="000747AA">
      <w:rPr>
        <w:rFonts w:ascii="Calibri" w:hAnsi="Calibri" w:cs="Calibri"/>
        <w:sz w:val="22"/>
        <w:szCs w:val="22"/>
      </w:rPr>
      <w:br/>
      <w:t>BTW: BE 0403 320 060</w:t>
    </w:r>
  </w:p>
  <w:p w14:paraId="3AF591A3" w14:textId="77777777" w:rsidR="007F1E6B" w:rsidRDefault="007F1E6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65108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E9F5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DF5D26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F6892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0C147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8F0F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5065A52"/>
    <w:multiLevelType w:val="hybridMultilevel"/>
    <w:tmpl w:val="F60CC3E8"/>
    <w:lvl w:ilvl="0" w:tplc="0813000F">
      <w:start w:val="1"/>
      <w:numFmt w:val="decimal"/>
      <w:lvlText w:val="%1."/>
      <w:lvlJc w:val="left"/>
      <w:pPr>
        <w:ind w:left="720" w:hanging="360"/>
      </w:pPr>
      <w:rPr>
        <w:rFonts w:hint="default"/>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05B2273F"/>
    <w:multiLevelType w:val="multilevel"/>
    <w:tmpl w:val="A980086E"/>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B12424"/>
    <w:multiLevelType w:val="hybridMultilevel"/>
    <w:tmpl w:val="3E1C34B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B5F3CE0"/>
    <w:multiLevelType w:val="hybridMultilevel"/>
    <w:tmpl w:val="4B38FAA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D950996"/>
    <w:multiLevelType w:val="hybridMultilevel"/>
    <w:tmpl w:val="40EC1BE0"/>
    <w:lvl w:ilvl="0" w:tplc="C7662DC4">
      <w:start w:val="4"/>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468399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E970B59"/>
    <w:multiLevelType w:val="hybridMultilevel"/>
    <w:tmpl w:val="27FC5C8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4317DD6"/>
    <w:multiLevelType w:val="hybridMultilevel"/>
    <w:tmpl w:val="A3B6F620"/>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4C815C1"/>
    <w:multiLevelType w:val="hybridMultilevel"/>
    <w:tmpl w:val="6EB4517E"/>
    <w:lvl w:ilvl="0" w:tplc="C7662DC4">
      <w:start w:val="4"/>
      <w:numFmt w:val="bullet"/>
      <w:lvlText w:val=""/>
      <w:lvlJc w:val="left"/>
      <w:pPr>
        <w:ind w:left="742" w:hanging="360"/>
      </w:pPr>
      <w:rPr>
        <w:rFonts w:ascii="Symbol" w:eastAsiaTheme="minorHAnsi" w:hAnsi="Symbol" w:cstheme="minorBidi" w:hint="default"/>
      </w:rPr>
    </w:lvl>
    <w:lvl w:ilvl="1" w:tplc="08130003" w:tentative="1">
      <w:start w:val="1"/>
      <w:numFmt w:val="bullet"/>
      <w:lvlText w:val="o"/>
      <w:lvlJc w:val="left"/>
      <w:pPr>
        <w:ind w:left="1462" w:hanging="360"/>
      </w:pPr>
      <w:rPr>
        <w:rFonts w:ascii="Courier New" w:hAnsi="Courier New" w:cs="Courier New" w:hint="default"/>
      </w:rPr>
    </w:lvl>
    <w:lvl w:ilvl="2" w:tplc="08130005" w:tentative="1">
      <w:start w:val="1"/>
      <w:numFmt w:val="bullet"/>
      <w:lvlText w:val=""/>
      <w:lvlJc w:val="left"/>
      <w:pPr>
        <w:ind w:left="2182" w:hanging="360"/>
      </w:pPr>
      <w:rPr>
        <w:rFonts w:ascii="Wingdings" w:hAnsi="Wingdings" w:hint="default"/>
      </w:rPr>
    </w:lvl>
    <w:lvl w:ilvl="3" w:tplc="08130001" w:tentative="1">
      <w:start w:val="1"/>
      <w:numFmt w:val="bullet"/>
      <w:lvlText w:val=""/>
      <w:lvlJc w:val="left"/>
      <w:pPr>
        <w:ind w:left="2902" w:hanging="360"/>
      </w:pPr>
      <w:rPr>
        <w:rFonts w:ascii="Symbol" w:hAnsi="Symbol" w:hint="default"/>
      </w:rPr>
    </w:lvl>
    <w:lvl w:ilvl="4" w:tplc="08130003" w:tentative="1">
      <w:start w:val="1"/>
      <w:numFmt w:val="bullet"/>
      <w:lvlText w:val="o"/>
      <w:lvlJc w:val="left"/>
      <w:pPr>
        <w:ind w:left="3622" w:hanging="360"/>
      </w:pPr>
      <w:rPr>
        <w:rFonts w:ascii="Courier New" w:hAnsi="Courier New" w:cs="Courier New" w:hint="default"/>
      </w:rPr>
    </w:lvl>
    <w:lvl w:ilvl="5" w:tplc="08130005" w:tentative="1">
      <w:start w:val="1"/>
      <w:numFmt w:val="bullet"/>
      <w:lvlText w:val=""/>
      <w:lvlJc w:val="left"/>
      <w:pPr>
        <w:ind w:left="4342" w:hanging="360"/>
      </w:pPr>
      <w:rPr>
        <w:rFonts w:ascii="Wingdings" w:hAnsi="Wingdings" w:hint="default"/>
      </w:rPr>
    </w:lvl>
    <w:lvl w:ilvl="6" w:tplc="08130001" w:tentative="1">
      <w:start w:val="1"/>
      <w:numFmt w:val="bullet"/>
      <w:lvlText w:val=""/>
      <w:lvlJc w:val="left"/>
      <w:pPr>
        <w:ind w:left="5062" w:hanging="360"/>
      </w:pPr>
      <w:rPr>
        <w:rFonts w:ascii="Symbol" w:hAnsi="Symbol" w:hint="default"/>
      </w:rPr>
    </w:lvl>
    <w:lvl w:ilvl="7" w:tplc="08130003" w:tentative="1">
      <w:start w:val="1"/>
      <w:numFmt w:val="bullet"/>
      <w:lvlText w:val="o"/>
      <w:lvlJc w:val="left"/>
      <w:pPr>
        <w:ind w:left="5782" w:hanging="360"/>
      </w:pPr>
      <w:rPr>
        <w:rFonts w:ascii="Courier New" w:hAnsi="Courier New" w:cs="Courier New" w:hint="default"/>
      </w:rPr>
    </w:lvl>
    <w:lvl w:ilvl="8" w:tplc="08130005" w:tentative="1">
      <w:start w:val="1"/>
      <w:numFmt w:val="bullet"/>
      <w:lvlText w:val=""/>
      <w:lvlJc w:val="left"/>
      <w:pPr>
        <w:ind w:left="6502" w:hanging="360"/>
      </w:pPr>
      <w:rPr>
        <w:rFonts w:ascii="Wingdings" w:hAnsi="Wingdings" w:hint="default"/>
      </w:rPr>
    </w:lvl>
  </w:abstractNum>
  <w:abstractNum w:abstractNumId="15" w15:restartNumberingAfterBreak="0">
    <w:nsid w:val="39AA733C"/>
    <w:multiLevelType w:val="hybridMultilevel"/>
    <w:tmpl w:val="20584638"/>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47B9EC5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91D2520"/>
    <w:multiLevelType w:val="hybridMultilevel"/>
    <w:tmpl w:val="4A46D7EA"/>
    <w:lvl w:ilvl="0" w:tplc="08130003">
      <w:start w:val="1"/>
      <w:numFmt w:val="bullet"/>
      <w:lvlText w:val="o"/>
      <w:lvlJc w:val="left"/>
      <w:pPr>
        <w:ind w:left="720" w:hanging="360"/>
      </w:pPr>
      <w:rPr>
        <w:rFonts w:ascii="Courier New" w:hAnsi="Courier New" w:cs="Courier New" w:hint="default"/>
      </w:rPr>
    </w:lvl>
    <w:lvl w:ilvl="1" w:tplc="EDEE4AE6">
      <w:numFmt w:val="bullet"/>
      <w:lvlText w:val="•"/>
      <w:lvlJc w:val="left"/>
      <w:pPr>
        <w:ind w:left="1440" w:hanging="360"/>
      </w:pPr>
      <w:rPr>
        <w:rFonts w:ascii="Calibri" w:eastAsiaTheme="minorHAnsi" w:hAnsi="Calibri" w:cs="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53E254C8"/>
    <w:multiLevelType w:val="hybridMultilevel"/>
    <w:tmpl w:val="7568B2C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A7914E6"/>
    <w:multiLevelType w:val="hybridMultilevel"/>
    <w:tmpl w:val="D15EA04C"/>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FE5C2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30386486">
    <w:abstractNumId w:val="15"/>
  </w:num>
  <w:num w:numId="2" w16cid:durableId="1008170414">
    <w:abstractNumId w:val="17"/>
  </w:num>
  <w:num w:numId="3" w16cid:durableId="77479508">
    <w:abstractNumId w:val="10"/>
  </w:num>
  <w:num w:numId="4" w16cid:durableId="900561348">
    <w:abstractNumId w:val="14"/>
  </w:num>
  <w:num w:numId="5" w16cid:durableId="2135126221">
    <w:abstractNumId w:val="3"/>
  </w:num>
  <w:num w:numId="6" w16cid:durableId="67197035">
    <w:abstractNumId w:val="4"/>
  </w:num>
  <w:num w:numId="7" w16cid:durableId="83965128">
    <w:abstractNumId w:val="20"/>
  </w:num>
  <w:num w:numId="8" w16cid:durableId="2106419669">
    <w:abstractNumId w:val="16"/>
  </w:num>
  <w:num w:numId="9" w16cid:durableId="1830369719">
    <w:abstractNumId w:val="0"/>
  </w:num>
  <w:num w:numId="10" w16cid:durableId="1500460323">
    <w:abstractNumId w:val="5"/>
  </w:num>
  <w:num w:numId="11" w16cid:durableId="1033110866">
    <w:abstractNumId w:val="11"/>
  </w:num>
  <w:num w:numId="12" w16cid:durableId="1169635903">
    <w:abstractNumId w:val="1"/>
  </w:num>
  <w:num w:numId="13" w16cid:durableId="1243638411">
    <w:abstractNumId w:val="2"/>
  </w:num>
  <w:num w:numId="14" w16cid:durableId="648095669">
    <w:abstractNumId w:val="6"/>
  </w:num>
  <w:num w:numId="15" w16cid:durableId="1219514194">
    <w:abstractNumId w:val="13"/>
  </w:num>
  <w:num w:numId="16" w16cid:durableId="1471367542">
    <w:abstractNumId w:val="7"/>
  </w:num>
  <w:num w:numId="17" w16cid:durableId="162084677">
    <w:abstractNumId w:val="9"/>
  </w:num>
  <w:num w:numId="18" w16cid:durableId="344094910">
    <w:abstractNumId w:val="19"/>
  </w:num>
  <w:num w:numId="19" w16cid:durableId="1539119776">
    <w:abstractNumId w:val="8"/>
  </w:num>
  <w:num w:numId="20" w16cid:durableId="2123449820">
    <w:abstractNumId w:val="18"/>
  </w:num>
  <w:num w:numId="21" w16cid:durableId="20143358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E6B"/>
    <w:rsid w:val="00006727"/>
    <w:rsid w:val="000145BA"/>
    <w:rsid w:val="000278D4"/>
    <w:rsid w:val="00031DCE"/>
    <w:rsid w:val="0004051E"/>
    <w:rsid w:val="0004573B"/>
    <w:rsid w:val="0004625C"/>
    <w:rsid w:val="0007120B"/>
    <w:rsid w:val="0007151C"/>
    <w:rsid w:val="000854FF"/>
    <w:rsid w:val="00086B0D"/>
    <w:rsid w:val="000930AB"/>
    <w:rsid w:val="000970F2"/>
    <w:rsid w:val="000A4405"/>
    <w:rsid w:val="000B33FD"/>
    <w:rsid w:val="000D492B"/>
    <w:rsid w:val="000F132C"/>
    <w:rsid w:val="00113344"/>
    <w:rsid w:val="00140222"/>
    <w:rsid w:val="00147148"/>
    <w:rsid w:val="001645A2"/>
    <w:rsid w:val="00171AB6"/>
    <w:rsid w:val="00176926"/>
    <w:rsid w:val="001B5710"/>
    <w:rsid w:val="001C168E"/>
    <w:rsid w:val="001C426B"/>
    <w:rsid w:val="001E33D0"/>
    <w:rsid w:val="001F0B36"/>
    <w:rsid w:val="001F7835"/>
    <w:rsid w:val="0020271B"/>
    <w:rsid w:val="00233826"/>
    <w:rsid w:val="00253CA2"/>
    <w:rsid w:val="00256BDF"/>
    <w:rsid w:val="002576F3"/>
    <w:rsid w:val="00271D2C"/>
    <w:rsid w:val="00277C63"/>
    <w:rsid w:val="00292EF9"/>
    <w:rsid w:val="002A4DE7"/>
    <w:rsid w:val="002C3557"/>
    <w:rsid w:val="003010D6"/>
    <w:rsid w:val="00337693"/>
    <w:rsid w:val="0034008A"/>
    <w:rsid w:val="00347F21"/>
    <w:rsid w:val="00377056"/>
    <w:rsid w:val="0039244F"/>
    <w:rsid w:val="00393E34"/>
    <w:rsid w:val="003D68BE"/>
    <w:rsid w:val="003E7018"/>
    <w:rsid w:val="003F5E04"/>
    <w:rsid w:val="00413E68"/>
    <w:rsid w:val="00416ED9"/>
    <w:rsid w:val="00423542"/>
    <w:rsid w:val="00430F34"/>
    <w:rsid w:val="00443FD6"/>
    <w:rsid w:val="004508CE"/>
    <w:rsid w:val="0046095F"/>
    <w:rsid w:val="0046217B"/>
    <w:rsid w:val="0047463C"/>
    <w:rsid w:val="00487E6D"/>
    <w:rsid w:val="004B18C3"/>
    <w:rsid w:val="004B4171"/>
    <w:rsid w:val="004F3EEA"/>
    <w:rsid w:val="0051359F"/>
    <w:rsid w:val="00530BC5"/>
    <w:rsid w:val="0056590B"/>
    <w:rsid w:val="005763EB"/>
    <w:rsid w:val="00581A29"/>
    <w:rsid w:val="00584594"/>
    <w:rsid w:val="00590B03"/>
    <w:rsid w:val="005A0BC9"/>
    <w:rsid w:val="005C000C"/>
    <w:rsid w:val="005C2693"/>
    <w:rsid w:val="005C47B7"/>
    <w:rsid w:val="005D4549"/>
    <w:rsid w:val="005F1068"/>
    <w:rsid w:val="00603F9C"/>
    <w:rsid w:val="00605414"/>
    <w:rsid w:val="00614886"/>
    <w:rsid w:val="00615D8E"/>
    <w:rsid w:val="0062739D"/>
    <w:rsid w:val="006426DF"/>
    <w:rsid w:val="006428E4"/>
    <w:rsid w:val="0066449C"/>
    <w:rsid w:val="006B22C0"/>
    <w:rsid w:val="006B5E9F"/>
    <w:rsid w:val="006C0921"/>
    <w:rsid w:val="006C4080"/>
    <w:rsid w:val="006C642A"/>
    <w:rsid w:val="006D286B"/>
    <w:rsid w:val="006D7E92"/>
    <w:rsid w:val="006E4C0E"/>
    <w:rsid w:val="006E632E"/>
    <w:rsid w:val="006F300D"/>
    <w:rsid w:val="006F7EE2"/>
    <w:rsid w:val="00716319"/>
    <w:rsid w:val="00717082"/>
    <w:rsid w:val="0072081C"/>
    <w:rsid w:val="00724C13"/>
    <w:rsid w:val="00735645"/>
    <w:rsid w:val="007870E9"/>
    <w:rsid w:val="00797846"/>
    <w:rsid w:val="00797D9C"/>
    <w:rsid w:val="007A3C2D"/>
    <w:rsid w:val="007C14F4"/>
    <w:rsid w:val="007C5F26"/>
    <w:rsid w:val="007E5FF7"/>
    <w:rsid w:val="007E672E"/>
    <w:rsid w:val="007F1E6B"/>
    <w:rsid w:val="007F4D04"/>
    <w:rsid w:val="00812988"/>
    <w:rsid w:val="00843822"/>
    <w:rsid w:val="00845789"/>
    <w:rsid w:val="008811C8"/>
    <w:rsid w:val="008951DF"/>
    <w:rsid w:val="008A2182"/>
    <w:rsid w:val="008B63BB"/>
    <w:rsid w:val="008C4788"/>
    <w:rsid w:val="008D08F7"/>
    <w:rsid w:val="008D12BE"/>
    <w:rsid w:val="008D4214"/>
    <w:rsid w:val="008E33AB"/>
    <w:rsid w:val="0090755D"/>
    <w:rsid w:val="00942D7C"/>
    <w:rsid w:val="009479D6"/>
    <w:rsid w:val="009E2430"/>
    <w:rsid w:val="009F0769"/>
    <w:rsid w:val="009F1B61"/>
    <w:rsid w:val="009F635D"/>
    <w:rsid w:val="00A0138B"/>
    <w:rsid w:val="00A211B0"/>
    <w:rsid w:val="00A337AD"/>
    <w:rsid w:val="00A37BC1"/>
    <w:rsid w:val="00A47547"/>
    <w:rsid w:val="00A512A0"/>
    <w:rsid w:val="00A57B13"/>
    <w:rsid w:val="00A6344D"/>
    <w:rsid w:val="00A67D11"/>
    <w:rsid w:val="00A73458"/>
    <w:rsid w:val="00A8213D"/>
    <w:rsid w:val="00A844D5"/>
    <w:rsid w:val="00AA4AFD"/>
    <w:rsid w:val="00AB6333"/>
    <w:rsid w:val="00AC38FE"/>
    <w:rsid w:val="00AC6824"/>
    <w:rsid w:val="00AD5B40"/>
    <w:rsid w:val="00B04C8B"/>
    <w:rsid w:val="00B13A2E"/>
    <w:rsid w:val="00B16D15"/>
    <w:rsid w:val="00B17570"/>
    <w:rsid w:val="00B17E7E"/>
    <w:rsid w:val="00B224BD"/>
    <w:rsid w:val="00B22F83"/>
    <w:rsid w:val="00B2618B"/>
    <w:rsid w:val="00B31229"/>
    <w:rsid w:val="00B43BB1"/>
    <w:rsid w:val="00B56380"/>
    <w:rsid w:val="00B649DC"/>
    <w:rsid w:val="00B66A98"/>
    <w:rsid w:val="00B67F3E"/>
    <w:rsid w:val="00B72C9B"/>
    <w:rsid w:val="00B758A9"/>
    <w:rsid w:val="00B81A46"/>
    <w:rsid w:val="00BA4AB1"/>
    <w:rsid w:val="00BD6371"/>
    <w:rsid w:val="00BE776F"/>
    <w:rsid w:val="00BF60E5"/>
    <w:rsid w:val="00C010E1"/>
    <w:rsid w:val="00C01430"/>
    <w:rsid w:val="00C11AC2"/>
    <w:rsid w:val="00C20393"/>
    <w:rsid w:val="00C2631F"/>
    <w:rsid w:val="00C41729"/>
    <w:rsid w:val="00C60813"/>
    <w:rsid w:val="00C8476A"/>
    <w:rsid w:val="00CA3EAB"/>
    <w:rsid w:val="00CB097E"/>
    <w:rsid w:val="00CB5376"/>
    <w:rsid w:val="00CB5CC5"/>
    <w:rsid w:val="00CB5F4B"/>
    <w:rsid w:val="00CC2F98"/>
    <w:rsid w:val="00CD33E1"/>
    <w:rsid w:val="00CD72A6"/>
    <w:rsid w:val="00CE07CA"/>
    <w:rsid w:val="00CE4228"/>
    <w:rsid w:val="00CE6237"/>
    <w:rsid w:val="00D0483E"/>
    <w:rsid w:val="00D14A34"/>
    <w:rsid w:val="00D36E1D"/>
    <w:rsid w:val="00D524F9"/>
    <w:rsid w:val="00D53D34"/>
    <w:rsid w:val="00D809E4"/>
    <w:rsid w:val="00D931D0"/>
    <w:rsid w:val="00DA1C62"/>
    <w:rsid w:val="00DD3BB4"/>
    <w:rsid w:val="00DD5207"/>
    <w:rsid w:val="00DE0F33"/>
    <w:rsid w:val="00DF3AD3"/>
    <w:rsid w:val="00E0328F"/>
    <w:rsid w:val="00E16D91"/>
    <w:rsid w:val="00E22151"/>
    <w:rsid w:val="00E8226F"/>
    <w:rsid w:val="00E8734C"/>
    <w:rsid w:val="00E957A3"/>
    <w:rsid w:val="00E957D4"/>
    <w:rsid w:val="00EC573C"/>
    <w:rsid w:val="00ED0226"/>
    <w:rsid w:val="00EF5007"/>
    <w:rsid w:val="00F12B78"/>
    <w:rsid w:val="00F41634"/>
    <w:rsid w:val="00F44671"/>
    <w:rsid w:val="00F4680C"/>
    <w:rsid w:val="00F84B23"/>
    <w:rsid w:val="00FB6C80"/>
    <w:rsid w:val="00FC6D19"/>
    <w:rsid w:val="00FD4221"/>
    <w:rsid w:val="00FE7B5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85F3D"/>
  <w15:chartTrackingRefBased/>
  <w15:docId w15:val="{88BDF5EA-52F1-4B44-AAE7-49BB63853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1E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F1E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F1E6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7F1E6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1E6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1E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1E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1E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1E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1E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F1E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F1E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7F1E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1E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1E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1E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1E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1E6B"/>
    <w:rPr>
      <w:rFonts w:eastAsiaTheme="majorEastAsia" w:cstheme="majorBidi"/>
      <w:color w:val="272727" w:themeColor="text1" w:themeTint="D8"/>
    </w:rPr>
  </w:style>
  <w:style w:type="paragraph" w:styleId="Titel">
    <w:name w:val="Title"/>
    <w:basedOn w:val="Standaard"/>
    <w:next w:val="Standaard"/>
    <w:link w:val="TitelChar"/>
    <w:uiPriority w:val="10"/>
    <w:qFormat/>
    <w:rsid w:val="007F1E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1E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1E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1E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1E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1E6B"/>
    <w:rPr>
      <w:i/>
      <w:iCs/>
      <w:color w:val="404040" w:themeColor="text1" w:themeTint="BF"/>
    </w:rPr>
  </w:style>
  <w:style w:type="paragraph" w:styleId="Lijstalinea">
    <w:name w:val="List Paragraph"/>
    <w:basedOn w:val="Standaard"/>
    <w:uiPriority w:val="34"/>
    <w:qFormat/>
    <w:rsid w:val="007F1E6B"/>
    <w:pPr>
      <w:ind w:left="720"/>
      <w:contextualSpacing/>
    </w:pPr>
  </w:style>
  <w:style w:type="character" w:styleId="Intensievebenadrukking">
    <w:name w:val="Intense Emphasis"/>
    <w:basedOn w:val="Standaardalinea-lettertype"/>
    <w:uiPriority w:val="21"/>
    <w:qFormat/>
    <w:rsid w:val="007F1E6B"/>
    <w:rPr>
      <w:i/>
      <w:iCs/>
      <w:color w:val="0F4761" w:themeColor="accent1" w:themeShade="BF"/>
    </w:rPr>
  </w:style>
  <w:style w:type="paragraph" w:styleId="Duidelijkcitaat">
    <w:name w:val="Intense Quote"/>
    <w:basedOn w:val="Standaard"/>
    <w:next w:val="Standaard"/>
    <w:link w:val="DuidelijkcitaatChar"/>
    <w:uiPriority w:val="30"/>
    <w:qFormat/>
    <w:rsid w:val="007F1E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1E6B"/>
    <w:rPr>
      <w:i/>
      <w:iCs/>
      <w:color w:val="0F4761" w:themeColor="accent1" w:themeShade="BF"/>
    </w:rPr>
  </w:style>
  <w:style w:type="character" w:styleId="Intensieveverwijzing">
    <w:name w:val="Intense Reference"/>
    <w:basedOn w:val="Standaardalinea-lettertype"/>
    <w:uiPriority w:val="32"/>
    <w:qFormat/>
    <w:rsid w:val="007F1E6B"/>
    <w:rPr>
      <w:b/>
      <w:bCs/>
      <w:smallCaps/>
      <w:color w:val="0F4761" w:themeColor="accent1" w:themeShade="BF"/>
      <w:spacing w:val="5"/>
    </w:rPr>
  </w:style>
  <w:style w:type="paragraph" w:styleId="Koptekst">
    <w:name w:val="header"/>
    <w:basedOn w:val="Standaard"/>
    <w:link w:val="KoptekstChar"/>
    <w:uiPriority w:val="99"/>
    <w:unhideWhenUsed/>
    <w:rsid w:val="007F1E6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1E6B"/>
  </w:style>
  <w:style w:type="paragraph" w:styleId="Voettekst">
    <w:name w:val="footer"/>
    <w:basedOn w:val="Standaard"/>
    <w:link w:val="VoettekstChar"/>
    <w:uiPriority w:val="99"/>
    <w:unhideWhenUsed/>
    <w:rsid w:val="007F1E6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F1E6B"/>
  </w:style>
  <w:style w:type="paragraph" w:customStyle="1" w:styleId="Textbody">
    <w:name w:val="Text body"/>
    <w:basedOn w:val="Standaard"/>
    <w:rsid w:val="007F1E6B"/>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nl-BE"/>
      <w14:ligatures w14:val="none"/>
    </w:rPr>
  </w:style>
  <w:style w:type="character" w:styleId="Verwijzingopmerking">
    <w:name w:val="annotation reference"/>
    <w:basedOn w:val="Standaardalinea-lettertype"/>
    <w:uiPriority w:val="99"/>
    <w:semiHidden/>
    <w:unhideWhenUsed/>
    <w:rsid w:val="007F1E6B"/>
    <w:rPr>
      <w:sz w:val="16"/>
      <w:szCs w:val="16"/>
    </w:rPr>
  </w:style>
  <w:style w:type="paragraph" w:styleId="Tekstopmerking">
    <w:name w:val="annotation text"/>
    <w:basedOn w:val="Standaard"/>
    <w:link w:val="TekstopmerkingChar"/>
    <w:uiPriority w:val="99"/>
    <w:unhideWhenUsed/>
    <w:rsid w:val="007F1E6B"/>
    <w:pPr>
      <w:spacing w:line="240" w:lineRule="auto"/>
    </w:pPr>
    <w:rPr>
      <w:sz w:val="20"/>
      <w:szCs w:val="20"/>
    </w:rPr>
  </w:style>
  <w:style w:type="character" w:customStyle="1" w:styleId="TekstopmerkingChar">
    <w:name w:val="Tekst opmerking Char"/>
    <w:basedOn w:val="Standaardalinea-lettertype"/>
    <w:link w:val="Tekstopmerking"/>
    <w:uiPriority w:val="99"/>
    <w:rsid w:val="007F1E6B"/>
    <w:rPr>
      <w:sz w:val="20"/>
      <w:szCs w:val="20"/>
    </w:rPr>
  </w:style>
  <w:style w:type="paragraph" w:styleId="Onderwerpvanopmerking">
    <w:name w:val="annotation subject"/>
    <w:basedOn w:val="Tekstopmerking"/>
    <w:next w:val="Tekstopmerking"/>
    <w:link w:val="OnderwerpvanopmerkingChar"/>
    <w:uiPriority w:val="99"/>
    <w:semiHidden/>
    <w:unhideWhenUsed/>
    <w:rsid w:val="007F1E6B"/>
    <w:rPr>
      <w:b/>
      <w:bCs/>
    </w:rPr>
  </w:style>
  <w:style w:type="character" w:customStyle="1" w:styleId="OnderwerpvanopmerkingChar">
    <w:name w:val="Onderwerp van opmerking Char"/>
    <w:basedOn w:val="TekstopmerkingChar"/>
    <w:link w:val="Onderwerpvanopmerking"/>
    <w:uiPriority w:val="99"/>
    <w:semiHidden/>
    <w:rsid w:val="007F1E6B"/>
    <w:rPr>
      <w:b/>
      <w:bCs/>
      <w:sz w:val="20"/>
      <w:szCs w:val="20"/>
    </w:rPr>
  </w:style>
  <w:style w:type="table" w:styleId="Tabelraster">
    <w:name w:val="Table Grid"/>
    <w:basedOn w:val="Standaardtabel"/>
    <w:uiPriority w:val="39"/>
    <w:rsid w:val="006F7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140222"/>
    <w:pPr>
      <w:spacing w:after="0" w:line="240" w:lineRule="auto"/>
    </w:pPr>
  </w:style>
  <w:style w:type="paragraph" w:customStyle="1" w:styleId="Default">
    <w:name w:val="Default"/>
    <w:rsid w:val="00D931D0"/>
    <w:pPr>
      <w:autoSpaceDE w:val="0"/>
      <w:autoSpaceDN w:val="0"/>
      <w:adjustRightInd w:val="0"/>
      <w:spacing w:after="0" w:line="240" w:lineRule="auto"/>
    </w:pPr>
    <w:rPr>
      <w:rFonts w:ascii="FlandersArtSans-Regular" w:hAnsi="FlandersArtSans-Regular" w:cs="FlandersArtSans-Regular"/>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3773</Words>
  <Characters>20757</Characters>
  <Application>Microsoft Office Word</Application>
  <DocSecurity>0</DocSecurity>
  <Lines>172</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2228 Inge Hendrix</dc:creator>
  <cp:keywords/>
  <dc:description/>
  <cp:lastModifiedBy>Sofie De Backer</cp:lastModifiedBy>
  <cp:revision>2</cp:revision>
  <dcterms:created xsi:type="dcterms:W3CDTF">2024-06-26T07:29:00Z</dcterms:created>
  <dcterms:modified xsi:type="dcterms:W3CDTF">2024-06-26T07:29:00Z</dcterms:modified>
</cp:coreProperties>
</file>